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F8F1"/>
  <w:body>
    <w:p w14:paraId="76E00F55" w14:textId="58C31441" w:rsidR="00A42271" w:rsidRDefault="00512BA5" w:rsidP="00A42271">
      <w:pPr>
        <w:pStyle w:val="Titre4"/>
        <w:rPr>
          <w:color w:val="FF0000"/>
          <w:szCs w:val="20"/>
        </w:rPr>
      </w:pPr>
      <w:bookmarkStart w:id="0" w:name="_Toc339128198"/>
      <w:bookmarkStart w:id="1" w:name="_Toc348982964"/>
      <w:bookmarkStart w:id="2" w:name="_Toc234676533"/>
      <w:r>
        <w:t>19</w:t>
      </w:r>
      <w:r w:rsidRPr="00512BA5">
        <w:rPr>
          <w:b w:val="0"/>
          <w:bCs/>
        </w:rPr>
        <w:t xml:space="preserve"> - </w:t>
      </w:r>
      <w:r w:rsidR="00A42271" w:rsidRPr="007C2727">
        <w:t>Locutions prépositives</w:t>
      </w:r>
      <w:r w:rsidR="00A42271">
        <w:t xml:space="preserve"> et expressions</w:t>
      </w:r>
      <w:r w:rsidR="00D34963">
        <w:t xml:space="preserve"> diverses</w:t>
      </w:r>
      <w:r w:rsidR="00BF4DCF">
        <w:t> </w:t>
      </w:r>
      <w:r w:rsidR="00BF4DCF" w:rsidRPr="00BF4DCF">
        <w:rPr>
          <w:b w:val="0"/>
          <w:bCs/>
          <w:i/>
          <w:iCs w:val="0"/>
        </w:rPr>
        <w:t xml:space="preserve">: </w:t>
      </w:r>
      <w:r w:rsidR="00A42271" w:rsidRPr="00BF4DCF">
        <w:rPr>
          <w:b w:val="0"/>
          <w:bCs/>
          <w:i/>
          <w:iCs w:val="0"/>
        </w:rPr>
        <w:t>à l’insu de, quitte à, au grand jour, etc</w:t>
      </w:r>
      <w:bookmarkEnd w:id="0"/>
      <w:bookmarkEnd w:id="1"/>
      <w:bookmarkEnd w:id="2"/>
      <w:r w:rsidR="00BF4DCF">
        <w:rPr>
          <w:b w:val="0"/>
          <w:bCs/>
          <w:i/>
          <w:iCs w:val="0"/>
        </w:rPr>
        <w:t>.</w:t>
      </w:r>
    </w:p>
    <w:p w14:paraId="0CB914BC" w14:textId="77777777" w:rsidR="00A42271" w:rsidRDefault="00A42271" w:rsidP="00A42271">
      <w:pPr>
        <w:rPr>
          <w:color w:val="FF0000"/>
          <w:szCs w:val="20"/>
        </w:rPr>
      </w:pPr>
    </w:p>
    <w:p w14:paraId="71F6B23E" w14:textId="77777777" w:rsidR="00A95BCA" w:rsidRDefault="00A95BCA" w:rsidP="00A42271">
      <w:pPr>
        <w:rPr>
          <w:color w:val="FF0000"/>
          <w:szCs w:val="20"/>
        </w:rPr>
      </w:pPr>
    </w:p>
    <w:p w14:paraId="335D36A8" w14:textId="77777777" w:rsidR="00A42271" w:rsidRDefault="00A42271" w:rsidP="00A42271">
      <w:pPr>
        <w:rPr>
          <w:color w:val="FF000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664"/>
      </w:tblGrid>
      <w:tr w:rsidR="003F3F39" w14:paraId="0690549D" w14:textId="77777777" w:rsidTr="00A95BCA">
        <w:trPr>
          <w:trHeight w:val="2480"/>
        </w:trPr>
        <w:tc>
          <w:tcPr>
            <w:tcW w:w="5098" w:type="dxa"/>
            <w:vMerge w:val="restart"/>
          </w:tcPr>
          <w:p w14:paraId="5B2B5F0E" w14:textId="13A10D08" w:rsidR="003F3F39" w:rsidRPr="003F3F39" w:rsidRDefault="003F3F39" w:rsidP="003F3F39">
            <w:pPr>
              <w:rPr>
                <w:b/>
                <w:bCs/>
                <w:sz w:val="10"/>
                <w:szCs w:val="10"/>
              </w:rPr>
            </w:pPr>
            <w:r w:rsidRPr="003F3F39">
              <w:rPr>
                <w:b/>
                <w:bCs/>
                <w:sz w:val="24"/>
                <w:szCs w:val="24"/>
              </w:rPr>
              <w:t xml:space="preserve">La Renaissance en </w:t>
            </w:r>
            <w:r>
              <w:rPr>
                <w:b/>
                <w:bCs/>
                <w:sz w:val="24"/>
                <w:szCs w:val="24"/>
              </w:rPr>
              <w:t>France</w:t>
            </w:r>
            <w:r>
              <w:rPr>
                <w:b/>
                <w:bCs/>
                <w:sz w:val="24"/>
                <w:szCs w:val="24"/>
              </w:rPr>
              <w:br/>
            </w:r>
          </w:p>
          <w:p w14:paraId="29EA8CEE" w14:textId="5EEB8081" w:rsidR="003F3F39" w:rsidRPr="003F3F39" w:rsidRDefault="003F3F39" w:rsidP="003F3F39">
            <w:r w:rsidRPr="003F3F39">
              <w:t xml:space="preserve">La Renaissance est une période importante de l’histoire de France. </w:t>
            </w:r>
            <w:r w:rsidRPr="003F3F39">
              <w:rPr>
                <w:b/>
                <w:bCs/>
              </w:rPr>
              <w:t>À la faveur de la paix</w:t>
            </w:r>
            <w:r w:rsidRPr="003F3F39">
              <w:t xml:space="preserve"> retrouvée et des échanges avec l’Italie, les arts et les sciences se sont développés rapidement. Les rois français</w:t>
            </w:r>
            <w:r w:rsidR="00A95BCA">
              <w:t xml:space="preserve"> </w:t>
            </w:r>
            <w:r w:rsidRPr="003F3F39">
              <w:t xml:space="preserve">ont encouragé les artistes </w:t>
            </w:r>
            <w:r w:rsidRPr="003F3F39">
              <w:rPr>
                <w:b/>
                <w:bCs/>
              </w:rPr>
              <w:t>au moyen de financements</w:t>
            </w:r>
            <w:r w:rsidRPr="003F3F39">
              <w:t xml:space="preserve"> </w:t>
            </w:r>
            <w:r w:rsidR="00A95BCA">
              <w:t>généreux,</w:t>
            </w:r>
            <w:r w:rsidRPr="003F3F39">
              <w:t xml:space="preserve"> et </w:t>
            </w:r>
            <w:r w:rsidRPr="003F3F39">
              <w:rPr>
                <w:b/>
                <w:bCs/>
              </w:rPr>
              <w:t>à l’aide de nombreux mécènes</w:t>
            </w:r>
            <w:r w:rsidRPr="003F3F39">
              <w:t>.</w:t>
            </w:r>
          </w:p>
          <w:p w14:paraId="262D4F11" w14:textId="11AD8007" w:rsidR="003F3F39" w:rsidRPr="003F3F39" w:rsidRDefault="003F3F39" w:rsidP="003F3F39">
            <w:r w:rsidRPr="003F3F39">
              <w:rPr>
                <w:b/>
                <w:bCs/>
              </w:rPr>
              <w:t>Grâce aux nouvelles idées</w:t>
            </w:r>
            <w:r w:rsidRPr="003F3F39">
              <w:t xml:space="preserve"> humanistes, l’éducation et la culture ont connu un grand essor. </w:t>
            </w:r>
            <w:r w:rsidRPr="003F3F39">
              <w:rPr>
                <w:b/>
                <w:bCs/>
              </w:rPr>
              <w:t>À l’instar de</w:t>
            </w:r>
            <w:r w:rsidRPr="003F3F39">
              <w:t xml:space="preserve"> </w:t>
            </w:r>
            <w:r w:rsidRPr="003F3F39">
              <w:rPr>
                <w:b/>
                <w:bCs/>
              </w:rPr>
              <w:t>Léonard de Vinci</w:t>
            </w:r>
            <w:r w:rsidRPr="003F3F39">
              <w:t xml:space="preserve">, invité en France par François Ier, de nombreux savants ont contribué au progrès des connaissances. Cependant, certaines régions ont souffert </w:t>
            </w:r>
            <w:r w:rsidRPr="003F3F39">
              <w:rPr>
                <w:b/>
                <w:bCs/>
              </w:rPr>
              <w:t>à cause des conflits</w:t>
            </w:r>
            <w:r w:rsidRPr="003F3F39">
              <w:t xml:space="preserve"> religieux qui oppos</w:t>
            </w:r>
            <w:r>
              <w:t xml:space="preserve">aient </w:t>
            </w:r>
            <w:r w:rsidRPr="003F3F39">
              <w:t xml:space="preserve"> catholiques et protestants.</w:t>
            </w:r>
          </w:p>
          <w:p w14:paraId="333F1964" w14:textId="6B93DEA2" w:rsidR="003F3F39" w:rsidRPr="003F3F39" w:rsidRDefault="003F3F39" w:rsidP="003F3F39">
            <w:r w:rsidRPr="003F3F39">
              <w:rPr>
                <w:b/>
                <w:bCs/>
              </w:rPr>
              <w:t>À défaut de disposer</w:t>
            </w:r>
            <w:r w:rsidRPr="003F3F39">
              <w:t xml:space="preserve"> d’une imprimerie dans chaque ville, les intellectuels échangeaient leurs idées </w:t>
            </w:r>
            <w:r w:rsidRPr="003F3F39">
              <w:rPr>
                <w:b/>
                <w:bCs/>
              </w:rPr>
              <w:t>au moyen de lettres</w:t>
            </w:r>
            <w:r w:rsidRPr="003F3F39">
              <w:t xml:space="preserve"> ou lors de rencontres savantes. Pourtant,</w:t>
            </w:r>
            <w:r>
              <w:rPr>
                <w:b/>
                <w:bCs/>
              </w:rPr>
              <w:t xml:space="preserve"> f</w:t>
            </w:r>
            <w:r w:rsidRPr="003F3F39">
              <w:rPr>
                <w:b/>
                <w:bCs/>
              </w:rPr>
              <w:t>aute de pouvoir</w:t>
            </w:r>
            <w:r w:rsidRPr="003F3F39">
              <w:t xml:space="preserve"> lire le latin, une partie de la population restait éloignée de ces nouvelles connaissances.</w:t>
            </w:r>
          </w:p>
          <w:p w14:paraId="7CA8DD91" w14:textId="2C0EBDCE" w:rsidR="00EF32B7" w:rsidRDefault="003F3F39" w:rsidP="00EF32B7">
            <w:r w:rsidRPr="003F3F39">
              <w:t xml:space="preserve">Les explorateurs </w:t>
            </w:r>
            <w:r>
              <w:t>entreprenaient</w:t>
            </w:r>
            <w:r w:rsidRPr="003F3F39">
              <w:t xml:space="preserve"> de longs voyages, </w:t>
            </w:r>
            <w:r w:rsidRPr="003F3F39">
              <w:rPr>
                <w:b/>
                <w:bCs/>
              </w:rPr>
              <w:t>quitte à risquer leur vie</w:t>
            </w:r>
            <w:r w:rsidRPr="003F3F39">
              <w:t xml:space="preserve"> pour découvrir de nouvelles terres</w:t>
            </w:r>
            <w:r w:rsidR="00EF32B7" w:rsidRPr="003F3F39">
              <w:rPr>
                <w:b/>
                <w:bCs/>
              </w:rPr>
              <w:t xml:space="preserve"> </w:t>
            </w:r>
            <w:r w:rsidR="00EF32B7">
              <w:rPr>
                <w:b/>
                <w:bCs/>
              </w:rPr>
              <w:br/>
            </w:r>
            <w:r w:rsidR="00EF32B7" w:rsidRPr="003F3F39">
              <w:rPr>
                <w:b/>
                <w:bCs/>
              </w:rPr>
              <w:t>En dépit des difficultés</w:t>
            </w:r>
            <w:r w:rsidR="00EF32B7" w:rsidRPr="003F3F39">
              <w:t xml:space="preserve"> économiques et politiques, </w:t>
            </w:r>
            <w:r w:rsidR="00EF32B7">
              <w:t xml:space="preserve">et souvent </w:t>
            </w:r>
            <w:r w:rsidR="00EF32B7" w:rsidRPr="00A95BCA">
              <w:rPr>
                <w:b/>
                <w:bCs/>
              </w:rPr>
              <w:t xml:space="preserve">au détriment des </w:t>
            </w:r>
            <w:r w:rsidR="00EF32B7">
              <w:t xml:space="preserve">populations les plus défavorisées, </w:t>
            </w:r>
            <w:r w:rsidR="00EF32B7" w:rsidRPr="003F3F39">
              <w:t>le royaume est devenu un centre culturel majeur en Europe.</w:t>
            </w:r>
          </w:p>
          <w:p w14:paraId="0688A947" w14:textId="7548F4AA" w:rsidR="003F3F39" w:rsidRPr="003F3F39" w:rsidRDefault="003F3F39" w:rsidP="003F3F39">
            <w:r w:rsidRPr="003F3F39">
              <w:t xml:space="preserve">. </w:t>
            </w:r>
          </w:p>
        </w:tc>
        <w:tc>
          <w:tcPr>
            <w:tcW w:w="5664" w:type="dxa"/>
          </w:tcPr>
          <w:p w14:paraId="43D2BC58" w14:textId="0E74606E" w:rsidR="003F3F39" w:rsidRPr="00A95BCA" w:rsidRDefault="003F3F39" w:rsidP="003F3F39">
            <w:r w:rsidRPr="003F3F39">
              <w:rPr>
                <w:b/>
                <w:bCs/>
              </w:rPr>
              <w:t>Au lieu de se limiter</w:t>
            </w:r>
            <w:r w:rsidRPr="003F3F39">
              <w:t xml:space="preserve"> aux traditions du Moyen Âge, les penseurs ont cherché à développer l’esprit critique et l’observation. </w:t>
            </w:r>
            <w:r w:rsidRPr="003F3F39">
              <w:rPr>
                <w:b/>
                <w:bCs/>
              </w:rPr>
              <w:t>Vis-à-vis des autres puissances</w:t>
            </w:r>
            <w:r w:rsidRPr="003F3F39">
              <w:t xml:space="preserve"> européennes, la France désirait affirmer son influence culturelle. </w:t>
            </w:r>
            <w:r w:rsidR="00A95BCA">
              <w:br/>
            </w:r>
            <w:r w:rsidRPr="003F3F39">
              <w:rPr>
                <w:b/>
                <w:bCs/>
              </w:rPr>
              <w:t>Par rapport aux siècles précédents</w:t>
            </w:r>
            <w:r w:rsidRPr="003F3F39">
              <w:t xml:space="preserve">, cette période se caractérise par une </w:t>
            </w:r>
            <w:r>
              <w:t xml:space="preserve">beaucoup </w:t>
            </w:r>
            <w:r w:rsidRPr="003F3F39">
              <w:t>plus grande ouverture intellectuelle.</w:t>
            </w:r>
            <w:r w:rsidR="00A95BCA">
              <w:t xml:space="preserve"> </w:t>
            </w:r>
            <w:r w:rsidR="00A95BCA">
              <w:br/>
            </w:r>
            <w:r w:rsidRPr="003F3F39">
              <w:t xml:space="preserve">Enfin, </w:t>
            </w:r>
            <w:r w:rsidRPr="003F3F39">
              <w:rPr>
                <w:b/>
                <w:bCs/>
              </w:rPr>
              <w:t>face aux transformations</w:t>
            </w:r>
            <w:r w:rsidRPr="003F3F39">
              <w:t xml:space="preserve"> de la société, les artistes et les écrivains ont créé des œuvres qui continuent</w:t>
            </w:r>
            <w:r w:rsidR="00EF32B7">
              <w:t>,</w:t>
            </w:r>
            <w:r w:rsidRPr="003F3F39">
              <w:t xml:space="preserve"> aujourd’hui encore</w:t>
            </w:r>
            <w:r w:rsidR="00EF32B7">
              <w:t>,</w:t>
            </w:r>
            <w:r w:rsidRPr="003F3F39">
              <w:t xml:space="preserve"> à représenter la richesse de la civilisation française.</w:t>
            </w:r>
          </w:p>
        </w:tc>
      </w:tr>
      <w:tr w:rsidR="003F3F39" w14:paraId="045D8F29" w14:textId="77777777" w:rsidTr="00EF32B7">
        <w:trPr>
          <w:trHeight w:val="2479"/>
        </w:trPr>
        <w:tc>
          <w:tcPr>
            <w:tcW w:w="5098" w:type="dxa"/>
            <w:vMerge/>
          </w:tcPr>
          <w:p w14:paraId="44487FEB" w14:textId="77777777" w:rsidR="003F3F39" w:rsidRPr="003F3F39" w:rsidRDefault="003F3F39" w:rsidP="003F3F39"/>
        </w:tc>
        <w:tc>
          <w:tcPr>
            <w:tcW w:w="5664" w:type="dxa"/>
          </w:tcPr>
          <w:p w14:paraId="2C6045AC" w14:textId="77FDC1EF" w:rsidR="003F3F39" w:rsidRPr="003F3F39" w:rsidRDefault="00A95BCA" w:rsidP="00EF32B7">
            <w:pPr>
              <w:jc w:val="center"/>
              <w:rPr>
                <w:b/>
                <w:bCs/>
              </w:rPr>
            </w:pPr>
            <w:r>
              <w:rPr>
                <w:noProof/>
                <w:color w:val="FF0000"/>
                <w:szCs w:val="20"/>
              </w:rPr>
              <w:drawing>
                <wp:inline distT="0" distB="0" distL="0" distR="0" wp14:anchorId="5D05D8BF" wp14:editId="0C6CB6E4">
                  <wp:extent cx="3349178" cy="2262146"/>
                  <wp:effectExtent l="0" t="0" r="3810" b="5080"/>
                  <wp:docPr id="200022333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223330" name="Image 2000223330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352" cy="2329131"/>
                          </a:xfrm>
                          <a:prstGeom prst="rect">
                            <a:avLst/>
                          </a:prstGeom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A82970" w14:textId="77777777" w:rsidR="00A42271" w:rsidRDefault="00A42271" w:rsidP="00A42271">
      <w:pPr>
        <w:rPr>
          <w:color w:val="FF0000"/>
          <w:szCs w:val="20"/>
        </w:rPr>
      </w:pPr>
    </w:p>
    <w:p w14:paraId="4F774CE6" w14:textId="77777777" w:rsidR="00A42271" w:rsidRDefault="00A42271" w:rsidP="00A42271">
      <w:pPr>
        <w:rPr>
          <w:color w:val="FF0000"/>
          <w:szCs w:val="20"/>
        </w:rPr>
      </w:pPr>
    </w:p>
    <w:p w14:paraId="1A069404" w14:textId="64CE7BC8" w:rsidR="00A42271" w:rsidRPr="00A71708" w:rsidRDefault="00A42271" w:rsidP="00A42271">
      <w:r w:rsidRPr="00A71708">
        <w:t xml:space="preserve">Une locution prépositive </w:t>
      </w:r>
      <w:r>
        <w:t>est une</w:t>
      </w:r>
      <w:r w:rsidRPr="00A71708">
        <w:t xml:space="preserve"> préposition</w:t>
      </w:r>
      <w:r>
        <w:t xml:space="preserve"> formée de plusieurs mots</w:t>
      </w:r>
      <w:r w:rsidRPr="00A71708">
        <w:t xml:space="preserve">. </w:t>
      </w:r>
      <w:r>
        <w:t>Elle</w:t>
      </w:r>
      <w:r w:rsidRPr="00A71708">
        <w:t xml:space="preserve"> </w:t>
      </w:r>
      <w:r>
        <w:t>marque</w:t>
      </w:r>
      <w:r w:rsidRPr="00A71708">
        <w:t xml:space="preserve"> une relation de temps,</w:t>
      </w:r>
      <w:r>
        <w:t xml:space="preserve"> de lieu,</w:t>
      </w:r>
      <w:r w:rsidRPr="00A71708">
        <w:t xml:space="preserve"> de</w:t>
      </w:r>
      <w:r>
        <w:t xml:space="preserve"> cause ou de</w:t>
      </w:r>
      <w:r w:rsidRPr="00A71708">
        <w:t xml:space="preserve"> manière entre un nom ou un pronom et un autre mot.</w:t>
      </w:r>
      <w:r w:rsidR="001304E6">
        <w:br/>
      </w:r>
      <w:r w:rsidR="00345D34">
        <w:t>Beaucoup d’expressions idiomatiques relèvent de locutions prépositives</w:t>
      </w:r>
      <w:r w:rsidR="00F24483">
        <w:t xml:space="preserve">. En voici quelques-unes de très employées dans la langue </w:t>
      </w:r>
      <w:r w:rsidR="00D24198">
        <w:t>courante</w:t>
      </w:r>
      <w:r w:rsidR="00F24483">
        <w:t>.</w:t>
      </w:r>
    </w:p>
    <w:p w14:paraId="09690DC9" w14:textId="77777777" w:rsidR="00A42271" w:rsidRDefault="00A42271" w:rsidP="00A42271">
      <w:pPr>
        <w:rPr>
          <w:color w:val="FF0000"/>
          <w:szCs w:val="20"/>
        </w:rPr>
      </w:pPr>
    </w:p>
    <w:p w14:paraId="634CC30F" w14:textId="77777777" w:rsidR="001304E6" w:rsidRDefault="001304E6" w:rsidP="00A42271">
      <w:pPr>
        <w:rPr>
          <w:color w:val="FF0000"/>
          <w:szCs w:val="20"/>
        </w:rPr>
      </w:pPr>
    </w:p>
    <w:p w14:paraId="363F97D4" w14:textId="77777777" w:rsidR="00D24198" w:rsidRDefault="00D24198" w:rsidP="00A42271">
      <w:pPr>
        <w:rPr>
          <w:color w:val="FF0000"/>
          <w:szCs w:val="20"/>
        </w:rPr>
      </w:pPr>
    </w:p>
    <w:tbl>
      <w:tblPr>
        <w:tblW w:w="10773" w:type="dxa"/>
        <w:jc w:val="center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5"/>
        <w:gridCol w:w="435"/>
        <w:gridCol w:w="142"/>
        <w:gridCol w:w="425"/>
        <w:gridCol w:w="425"/>
        <w:gridCol w:w="5531"/>
      </w:tblGrid>
      <w:tr w:rsidR="00A42271" w14:paraId="7AD72E54" w14:textId="77777777" w:rsidTr="0083100D">
        <w:trPr>
          <w:trHeight w:val="550"/>
          <w:jc w:val="center"/>
        </w:trPr>
        <w:tc>
          <w:tcPr>
            <w:tcW w:w="10773" w:type="dxa"/>
            <w:gridSpan w:val="6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1E429191" w14:textId="77777777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bookmarkStart w:id="3" w:name="_Hlk510082258"/>
            <w:r>
              <w:rPr>
                <w:b w:val="0"/>
                <w:bCs w:val="0"/>
              </w:rPr>
              <w:t>Expressions de</w:t>
            </w:r>
            <w:r w:rsidRPr="00A71708">
              <w:rPr>
                <w:b w:val="0"/>
                <w:bCs w:val="0"/>
              </w:rPr>
              <w:t xml:space="preserve"> moyen ou </w:t>
            </w:r>
            <w:r>
              <w:rPr>
                <w:b w:val="0"/>
                <w:bCs w:val="0"/>
              </w:rPr>
              <w:t>d</w:t>
            </w:r>
            <w:r w:rsidRPr="00A71708">
              <w:rPr>
                <w:b w:val="0"/>
                <w:bCs w:val="0"/>
              </w:rPr>
              <w:t>e manque de moyens :</w:t>
            </w:r>
          </w:p>
        </w:tc>
      </w:tr>
      <w:tr w:rsidR="00A42271" w14:paraId="4B122F03" w14:textId="77777777" w:rsidTr="0083100D">
        <w:trPr>
          <w:trHeight w:val="45"/>
          <w:jc w:val="center"/>
        </w:trPr>
        <w:tc>
          <w:tcPr>
            <w:tcW w:w="3815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2C1957BC" w14:textId="77777777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r w:rsidRPr="00D24198">
              <w:t>Au moyen de</w:t>
            </w:r>
            <w:r w:rsidRPr="00A71708">
              <w:rPr>
                <w:b w:val="0"/>
                <w:bCs w:val="0"/>
              </w:rPr>
              <w:t xml:space="preserve"> / </w:t>
            </w:r>
            <w:r w:rsidRPr="00D24198">
              <w:t>à l’aide de</w:t>
            </w:r>
            <w:r w:rsidRPr="00A71708">
              <w:rPr>
                <w:b w:val="0"/>
                <w:bCs w:val="0"/>
              </w:rPr>
              <w:t xml:space="preserve"> </w:t>
            </w:r>
            <w:r w:rsidRPr="00A71708">
              <w:rPr>
                <w:b w:val="0"/>
                <w:bCs w:val="0"/>
                <w:sz w:val="20"/>
              </w:rPr>
              <w:t>(qqch.)</w:t>
            </w:r>
          </w:p>
        </w:tc>
        <w:tc>
          <w:tcPr>
            <w:tcW w:w="6958" w:type="dxa"/>
            <w:gridSpan w:val="5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3478DA7" w14:textId="77777777" w:rsidR="00A42271" w:rsidRPr="00C533F0" w:rsidRDefault="00A42271" w:rsidP="0083100D">
            <w:pPr>
              <w:pStyle w:val="Exemples"/>
            </w:pPr>
            <w:r w:rsidRPr="00C533F0">
              <w:t>- Les pompiers ont fait descendre le chat au moyen / à l’aide d’une échelle.</w:t>
            </w:r>
          </w:p>
        </w:tc>
      </w:tr>
      <w:tr w:rsidR="00A42271" w14:paraId="42293555" w14:textId="77777777" w:rsidTr="0083100D">
        <w:trPr>
          <w:jc w:val="center"/>
        </w:trPr>
        <w:tc>
          <w:tcPr>
            <w:tcW w:w="3815" w:type="dxa"/>
            <w:vMerge w:val="restart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13A25CC9" w14:textId="77777777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r w:rsidRPr="00D24198">
              <w:t>Grâce à</w:t>
            </w:r>
            <w:r w:rsidRPr="00A71708">
              <w:rPr>
                <w:b w:val="0"/>
                <w:bCs w:val="0"/>
              </w:rPr>
              <w:t xml:space="preserve"> + nom </w:t>
            </w:r>
            <w:r w:rsidRPr="00A71708">
              <w:rPr>
                <w:rFonts w:cs="Arial"/>
                <w:b w:val="0"/>
                <w:bCs w:val="0"/>
              </w:rPr>
              <w:t>#</w:t>
            </w:r>
            <w:r w:rsidRPr="00A71708">
              <w:rPr>
                <w:b w:val="0"/>
                <w:bCs w:val="0"/>
              </w:rPr>
              <w:t xml:space="preserve"> à cause de + nom </w:t>
            </w:r>
          </w:p>
        </w:tc>
        <w:tc>
          <w:tcPr>
            <w:tcW w:w="6958" w:type="dxa"/>
            <w:gridSpan w:val="5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56CE4490" w14:textId="77777777" w:rsidR="00A42271" w:rsidRPr="00C533F0" w:rsidRDefault="00A42271" w:rsidP="0083100D">
            <w:pPr>
              <w:pStyle w:val="Exemples"/>
            </w:pPr>
            <w:r w:rsidRPr="00C533F0">
              <w:t>- Des millions de victimes du Sida ont été sauvées grâce aux antirétroviraux.</w:t>
            </w:r>
          </w:p>
        </w:tc>
      </w:tr>
      <w:tr w:rsidR="00A42271" w14:paraId="0A1E9246" w14:textId="77777777" w:rsidTr="0083100D">
        <w:trPr>
          <w:jc w:val="center"/>
        </w:trPr>
        <w:tc>
          <w:tcPr>
            <w:tcW w:w="3815" w:type="dxa"/>
            <w:vMerge/>
            <w:vAlign w:val="center"/>
          </w:tcPr>
          <w:p w14:paraId="41EFE2BC" w14:textId="77777777" w:rsidR="00A42271" w:rsidRPr="00A71708" w:rsidRDefault="00A42271" w:rsidP="0083100D">
            <w:pPr>
              <w:tabs>
                <w:tab w:val="left" w:pos="10939"/>
              </w:tabs>
              <w:rPr>
                <w:szCs w:val="20"/>
              </w:rPr>
            </w:pPr>
          </w:p>
        </w:tc>
        <w:tc>
          <w:tcPr>
            <w:tcW w:w="6958" w:type="dxa"/>
            <w:gridSpan w:val="5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2ADA0C82" w14:textId="77777777" w:rsidR="00A42271" w:rsidRPr="00C533F0" w:rsidRDefault="00A42271" w:rsidP="0083100D">
            <w:pPr>
              <w:pStyle w:val="Exemples"/>
            </w:pPr>
            <w:r w:rsidRPr="00C533F0">
              <w:t>- La moitié de la ville était sans lumière à cause d’une panne d’électricité.</w:t>
            </w:r>
          </w:p>
        </w:tc>
      </w:tr>
      <w:tr w:rsidR="00A42271" w14:paraId="5B06EFEB" w14:textId="77777777" w:rsidTr="0083100D">
        <w:trPr>
          <w:trHeight w:val="372"/>
          <w:jc w:val="center"/>
        </w:trPr>
        <w:tc>
          <w:tcPr>
            <w:tcW w:w="3815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51DE4000" w14:textId="77777777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r w:rsidRPr="00D24198">
              <w:t>A la faveur de</w:t>
            </w:r>
            <w:r w:rsidRPr="00A71708">
              <w:rPr>
                <w:b w:val="0"/>
                <w:bCs w:val="0"/>
              </w:rPr>
              <w:t xml:space="preserve"> + une circonstance</w:t>
            </w:r>
          </w:p>
        </w:tc>
        <w:tc>
          <w:tcPr>
            <w:tcW w:w="6958" w:type="dxa"/>
            <w:gridSpan w:val="5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564A1F28" w14:textId="77777777" w:rsidR="00A42271" w:rsidRPr="00C533F0" w:rsidRDefault="00A42271" w:rsidP="0083100D">
            <w:pPr>
              <w:pStyle w:val="Exemples"/>
            </w:pPr>
            <w:r w:rsidRPr="00C533F0">
              <w:t>- Les prisonniers se sont évadés à la faveur de la nuit.</w:t>
            </w:r>
          </w:p>
          <w:p w14:paraId="749A3598" w14:textId="77777777" w:rsidR="00A42271" w:rsidRPr="00C533F0" w:rsidRDefault="00A42271" w:rsidP="0083100D">
            <w:pPr>
              <w:pStyle w:val="Exemples"/>
            </w:pPr>
            <w:r w:rsidRPr="00C533F0">
              <w:t>- Elle a fait sécher ses vêtements à la faveur d’un rayon de soleil.</w:t>
            </w:r>
          </w:p>
        </w:tc>
      </w:tr>
      <w:tr w:rsidR="00A42271" w14:paraId="31828936" w14:textId="77777777" w:rsidTr="0083100D">
        <w:trPr>
          <w:trHeight w:val="466"/>
          <w:jc w:val="center"/>
        </w:trPr>
        <w:tc>
          <w:tcPr>
            <w:tcW w:w="3815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42EF332" w14:textId="77777777" w:rsidR="00A42271" w:rsidRDefault="00A42271" w:rsidP="0083100D">
            <w:pPr>
              <w:pStyle w:val="StyleCorpsdetexte1011pt"/>
              <w:rPr>
                <w:b w:val="0"/>
                <w:bCs w:val="0"/>
              </w:rPr>
            </w:pPr>
            <w:r w:rsidRPr="00D24198">
              <w:t>A défaut de</w:t>
            </w:r>
            <w:r w:rsidRPr="00A71708">
              <w:rPr>
                <w:b w:val="0"/>
                <w:bCs w:val="0"/>
              </w:rPr>
              <w:t> </w:t>
            </w:r>
            <w:r w:rsidRPr="00A71708">
              <w:rPr>
                <w:b w:val="0"/>
                <w:bCs w:val="0"/>
                <w:sz w:val="20"/>
              </w:rPr>
              <w:t>(nom / inf.)</w:t>
            </w:r>
            <w:r>
              <w:rPr>
                <w:b w:val="0"/>
                <w:bCs w:val="0"/>
              </w:rPr>
              <w:t xml:space="preserve"> : </w:t>
            </w:r>
            <w:r>
              <w:rPr>
                <w:b w:val="0"/>
                <w:bCs w:val="0"/>
                <w:sz w:val="20"/>
                <w:szCs w:val="20"/>
              </w:rPr>
              <w:t>s</w:t>
            </w:r>
            <w:r w:rsidRPr="00C533F0">
              <w:rPr>
                <w:b w:val="0"/>
                <w:bCs w:val="0"/>
                <w:sz w:val="20"/>
                <w:szCs w:val="20"/>
              </w:rPr>
              <w:t>i l’on n’a pas</w:t>
            </w:r>
            <w:r>
              <w:rPr>
                <w:b w:val="0"/>
                <w:bCs w:val="0"/>
                <w:sz w:val="20"/>
                <w:szCs w:val="20"/>
              </w:rPr>
              <w:t>,</w:t>
            </w:r>
            <w:r>
              <w:rPr>
                <w:b w:val="0"/>
                <w:bCs w:val="0"/>
              </w:rPr>
              <w:t xml:space="preserve"> </w:t>
            </w:r>
          </w:p>
          <w:p w14:paraId="0834A36D" w14:textId="40B06D58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</w:t>
            </w:r>
            <w:r w:rsidRPr="00C533F0">
              <w:rPr>
                <w:b w:val="0"/>
                <w:bCs w:val="0"/>
                <w:sz w:val="20"/>
                <w:szCs w:val="20"/>
              </w:rPr>
              <w:t xml:space="preserve">lan </w:t>
            </w:r>
            <w:r>
              <w:rPr>
                <w:b w:val="0"/>
                <w:bCs w:val="0"/>
                <w:sz w:val="20"/>
                <w:szCs w:val="20"/>
              </w:rPr>
              <w:t>b</w:t>
            </w:r>
            <w:r w:rsidR="00D24198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6958" w:type="dxa"/>
            <w:gridSpan w:val="5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66E5367" w14:textId="77777777" w:rsidR="00A42271" w:rsidRPr="00C533F0" w:rsidRDefault="00A42271" w:rsidP="0083100D">
            <w:pPr>
              <w:pStyle w:val="Exemples"/>
            </w:pPr>
            <w:r w:rsidRPr="00C533F0">
              <w:t>- A défaut de ceinture, le clochard avait attaché son pantalon avec une ficelle.</w:t>
            </w:r>
          </w:p>
        </w:tc>
      </w:tr>
      <w:tr w:rsidR="00A42271" w14:paraId="1E175090" w14:textId="77777777" w:rsidTr="0083100D">
        <w:trPr>
          <w:jc w:val="center"/>
        </w:trPr>
        <w:tc>
          <w:tcPr>
            <w:tcW w:w="3815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7D69A94" w14:textId="77777777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r w:rsidRPr="00D24198">
              <w:t>Faute de</w:t>
            </w:r>
            <w:r w:rsidRPr="00A71708">
              <w:rPr>
                <w:b w:val="0"/>
                <w:bCs w:val="0"/>
              </w:rPr>
              <w:t> (nom / inf.)</w:t>
            </w:r>
            <w:r>
              <w:rPr>
                <w:b w:val="0"/>
                <w:bCs w:val="0"/>
              </w:rPr>
              <w:t> : s</w:t>
            </w:r>
            <w:r w:rsidRPr="00A71708">
              <w:rPr>
                <w:b w:val="0"/>
                <w:bCs w:val="0"/>
              </w:rPr>
              <w:t>i l’on n’a pas (assez) de.</w:t>
            </w:r>
          </w:p>
        </w:tc>
        <w:tc>
          <w:tcPr>
            <w:tcW w:w="6958" w:type="dxa"/>
            <w:gridSpan w:val="5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EF52848" w14:textId="77777777" w:rsidR="00A42271" w:rsidRPr="00C533F0" w:rsidRDefault="00A42271" w:rsidP="0083100D">
            <w:pPr>
              <w:pStyle w:val="Exemples"/>
            </w:pPr>
            <w:r w:rsidRPr="00C533F0">
              <w:t>- Faute d’argent, les travaux ont été arrêtés.</w:t>
            </w:r>
          </w:p>
        </w:tc>
      </w:tr>
      <w:tr w:rsidR="00A42271" w14:paraId="15FF159B" w14:textId="77777777" w:rsidTr="0083100D">
        <w:trPr>
          <w:trHeight w:val="512"/>
          <w:jc w:val="center"/>
        </w:trPr>
        <w:tc>
          <w:tcPr>
            <w:tcW w:w="10773" w:type="dxa"/>
            <w:gridSpan w:val="6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F7A6845" w14:textId="77777777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Expressions d</w:t>
            </w:r>
            <w:r w:rsidRPr="00A71708">
              <w:rPr>
                <w:b w:val="0"/>
                <w:bCs w:val="0"/>
              </w:rPr>
              <w:t>’opposition :</w:t>
            </w:r>
          </w:p>
        </w:tc>
      </w:tr>
      <w:tr w:rsidR="00A42271" w14:paraId="6DE37293" w14:textId="77777777" w:rsidTr="0083100D">
        <w:trPr>
          <w:jc w:val="center"/>
        </w:trPr>
        <w:tc>
          <w:tcPr>
            <w:tcW w:w="4250" w:type="dxa"/>
            <w:gridSpan w:val="2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5EC9C91" w14:textId="77777777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r w:rsidRPr="00D24198">
              <w:t>A l’insu de</w:t>
            </w:r>
            <w:r w:rsidRPr="00A71708">
              <w:rPr>
                <w:b w:val="0"/>
                <w:bCs w:val="0"/>
              </w:rPr>
              <w:t xml:space="preserve"> qqn. : en se cachant, secrètement.</w:t>
            </w:r>
          </w:p>
        </w:tc>
        <w:tc>
          <w:tcPr>
            <w:tcW w:w="6523" w:type="dxa"/>
            <w:gridSpan w:val="4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113F6EE6" w14:textId="77777777" w:rsidR="00A42271" w:rsidRPr="00C533F0" w:rsidRDefault="00A42271" w:rsidP="0083100D">
            <w:pPr>
              <w:pStyle w:val="Exemples"/>
            </w:pPr>
            <w:r w:rsidRPr="00C533F0">
              <w:t>- La scène a été filmée à l’insu des passants.</w:t>
            </w:r>
          </w:p>
          <w:p w14:paraId="498E29B9" w14:textId="77777777" w:rsidR="00A42271" w:rsidRPr="00C533F0" w:rsidRDefault="00A42271" w:rsidP="0083100D">
            <w:pPr>
              <w:pStyle w:val="Exemples"/>
            </w:pPr>
            <w:r w:rsidRPr="00C533F0">
              <w:t>- Elle a acheté mon cadeau d’anniversaire à mon insu.</w:t>
            </w:r>
          </w:p>
        </w:tc>
      </w:tr>
      <w:tr w:rsidR="00A42271" w14:paraId="428BF4E7" w14:textId="77777777" w:rsidTr="0083100D">
        <w:trPr>
          <w:trHeight w:val="534"/>
          <w:jc w:val="center"/>
        </w:trPr>
        <w:tc>
          <w:tcPr>
            <w:tcW w:w="4817" w:type="dxa"/>
            <w:gridSpan w:val="4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49AF5F79" w14:textId="77777777" w:rsidR="00A42271" w:rsidRPr="001634FD" w:rsidRDefault="00A42271" w:rsidP="0083100D">
            <w:pPr>
              <w:pStyle w:val="StyleCorpsdetexte1011pt"/>
              <w:rPr>
                <w:b w:val="0"/>
                <w:bCs w:val="0"/>
                <w:i/>
                <w:sz w:val="20"/>
              </w:rPr>
            </w:pPr>
            <w:r w:rsidRPr="00D24198">
              <w:lastRenderedPageBreak/>
              <w:t>Au vu et au su de</w:t>
            </w:r>
            <w:r w:rsidRPr="00A71708">
              <w:rPr>
                <w:b w:val="0"/>
                <w:bCs w:val="0"/>
              </w:rPr>
              <w:t xml:space="preserve"> qqn</w:t>
            </w:r>
            <w:r>
              <w:rPr>
                <w:b w:val="0"/>
                <w:bCs w:val="0"/>
              </w:rPr>
              <w:t>.</w:t>
            </w:r>
            <w:r w:rsidRPr="00A71708">
              <w:rPr>
                <w:b w:val="0"/>
                <w:bCs w:val="0"/>
              </w:rPr>
              <w:t xml:space="preserve"> : sans se cacher, ouvertement. </w:t>
            </w:r>
            <w:r w:rsidRPr="00A71708">
              <w:rPr>
                <w:b w:val="0"/>
                <w:bCs w:val="0"/>
                <w:i/>
                <w:sz w:val="20"/>
              </w:rPr>
              <w:t xml:space="preserve"> </w:t>
            </w:r>
            <w:r w:rsidRPr="00A71708">
              <w:rPr>
                <w:b w:val="0"/>
                <w:bCs w:val="0"/>
              </w:rPr>
              <w:br/>
            </w:r>
            <w:r w:rsidRPr="00D24198">
              <w:t>Sous le nez de</w:t>
            </w:r>
            <w:r w:rsidRPr="00A71708">
              <w:rPr>
                <w:b w:val="0"/>
                <w:bCs w:val="0"/>
              </w:rPr>
              <w:t>/</w:t>
            </w:r>
            <w:r w:rsidRPr="00D24198">
              <w:t>au nez et à la barbe de</w:t>
            </w:r>
            <w:r w:rsidRPr="00A71708">
              <w:rPr>
                <w:b w:val="0"/>
                <w:bCs w:val="0"/>
              </w:rPr>
              <w:t xml:space="preserve"> qqn</w:t>
            </w:r>
            <w:r>
              <w:rPr>
                <w:b w:val="0"/>
                <w:bCs w:val="0"/>
              </w:rPr>
              <w:t>/</w:t>
            </w:r>
            <w:r w:rsidRPr="00A71708">
              <w:rPr>
                <w:b w:val="0"/>
                <w:bCs w:val="0"/>
              </w:rPr>
              <w:t>au grand jour</w:t>
            </w:r>
            <w:r>
              <w:rPr>
                <w:b w:val="0"/>
                <w:bCs w:val="0"/>
              </w:rPr>
              <w:t xml:space="preserve"> </w:t>
            </w:r>
            <w:r w:rsidRPr="001634FD">
              <w:rPr>
                <w:b w:val="0"/>
                <w:bCs w:val="0"/>
                <w:sz w:val="18"/>
                <w:szCs w:val="18"/>
              </w:rPr>
              <w:t>(locution adverbiale)</w:t>
            </w:r>
            <w:r w:rsidRPr="00A71708">
              <w:rPr>
                <w:b w:val="0"/>
                <w:bCs w:val="0"/>
              </w:rPr>
              <w:tab/>
              <w:t xml:space="preserve">  </w:t>
            </w:r>
          </w:p>
        </w:tc>
        <w:tc>
          <w:tcPr>
            <w:tcW w:w="5956" w:type="dxa"/>
            <w:gridSpan w:val="2"/>
          </w:tcPr>
          <w:p w14:paraId="67EE785A" w14:textId="77777777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r>
              <w:rPr>
                <w:b w:val="0"/>
                <w:bCs w:val="0"/>
                <w:i/>
                <w:sz w:val="20"/>
              </w:rPr>
              <w:t xml:space="preserve">- </w:t>
            </w:r>
            <w:r w:rsidRPr="00A71708">
              <w:rPr>
                <w:b w:val="0"/>
                <w:bCs w:val="0"/>
                <w:i/>
                <w:sz w:val="20"/>
              </w:rPr>
              <w:t xml:space="preserve">Elle l’a giflé </w:t>
            </w:r>
            <w:r w:rsidRPr="00C533F0">
              <w:rPr>
                <w:i/>
                <w:sz w:val="20"/>
              </w:rPr>
              <w:t>au vu et au su de</w:t>
            </w:r>
            <w:r w:rsidRPr="00A71708">
              <w:rPr>
                <w:b w:val="0"/>
                <w:bCs w:val="0"/>
                <w:i/>
                <w:sz w:val="20"/>
              </w:rPr>
              <w:t xml:space="preserve"> tous les invités.</w:t>
            </w:r>
            <w:r>
              <w:rPr>
                <w:b w:val="0"/>
                <w:bCs w:val="0"/>
                <w:i/>
                <w:sz w:val="20"/>
              </w:rPr>
              <w:br/>
              <w:t xml:space="preserve">- Ils ont volé les bijoux </w:t>
            </w:r>
            <w:r w:rsidRPr="001634FD">
              <w:rPr>
                <w:i/>
                <w:sz w:val="20"/>
              </w:rPr>
              <w:t>au nez et à la barbe des</w:t>
            </w:r>
            <w:r>
              <w:rPr>
                <w:b w:val="0"/>
                <w:bCs w:val="0"/>
                <w:i/>
                <w:sz w:val="20"/>
              </w:rPr>
              <w:t xml:space="preserve"> clients.</w:t>
            </w:r>
            <w:r>
              <w:rPr>
                <w:b w:val="0"/>
                <w:bCs w:val="0"/>
                <w:i/>
                <w:sz w:val="20"/>
              </w:rPr>
              <w:br/>
              <w:t xml:space="preserve">- Nous n’avons rien à cacher, nous pouvons le faire </w:t>
            </w:r>
            <w:r w:rsidRPr="001634FD">
              <w:rPr>
                <w:i/>
                <w:sz w:val="20"/>
              </w:rPr>
              <w:t>au grand jour</w:t>
            </w:r>
            <w:r>
              <w:rPr>
                <w:b w:val="0"/>
                <w:bCs w:val="0"/>
                <w:i/>
                <w:sz w:val="20"/>
              </w:rPr>
              <w:t>.</w:t>
            </w:r>
          </w:p>
        </w:tc>
      </w:tr>
      <w:tr w:rsidR="00A42271" w14:paraId="14858D84" w14:textId="77777777" w:rsidTr="0083100D">
        <w:trPr>
          <w:jc w:val="center"/>
        </w:trPr>
        <w:tc>
          <w:tcPr>
            <w:tcW w:w="4392" w:type="dxa"/>
            <w:gridSpan w:val="3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0E3F2474" w14:textId="77777777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r w:rsidRPr="00D24198">
              <w:t>Quitte à</w:t>
            </w:r>
            <w:r w:rsidRPr="00A71708">
              <w:rPr>
                <w:b w:val="0"/>
                <w:bCs w:val="0"/>
              </w:rPr>
              <w:t xml:space="preserve"> (+ inf.) : </w:t>
            </w:r>
            <w:r w:rsidRPr="00A71708">
              <w:rPr>
                <w:b w:val="0"/>
                <w:bCs w:val="0"/>
                <w:sz w:val="20"/>
              </w:rPr>
              <w:t>au risque de.</w:t>
            </w:r>
          </w:p>
        </w:tc>
        <w:tc>
          <w:tcPr>
            <w:tcW w:w="6381" w:type="dxa"/>
            <w:gridSpan w:val="3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27662426" w14:textId="77777777" w:rsidR="00A42271" w:rsidRPr="001634FD" w:rsidRDefault="00A42271" w:rsidP="0083100D">
            <w:pPr>
              <w:pStyle w:val="Exemples"/>
            </w:pPr>
            <w:r w:rsidRPr="001634FD">
              <w:t xml:space="preserve">- </w:t>
            </w:r>
            <w:r w:rsidRPr="001634FD">
              <w:rPr>
                <w:b/>
                <w:bCs/>
              </w:rPr>
              <w:t>Quitte à</w:t>
            </w:r>
            <w:r w:rsidRPr="001634FD">
              <w:t xml:space="preserve"> être critiqué, il a choisi de dire la vérité.</w:t>
            </w:r>
          </w:p>
        </w:tc>
      </w:tr>
      <w:tr w:rsidR="00A42271" w14:paraId="545D70C1" w14:textId="77777777" w:rsidTr="0083100D">
        <w:trPr>
          <w:jc w:val="center"/>
        </w:trPr>
        <w:tc>
          <w:tcPr>
            <w:tcW w:w="4392" w:type="dxa"/>
            <w:gridSpan w:val="3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292ADE9" w14:textId="77777777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r w:rsidRPr="00D24198">
              <w:t>En dépit de</w:t>
            </w:r>
            <w:r w:rsidRPr="00A71708">
              <w:rPr>
                <w:b w:val="0"/>
                <w:bCs w:val="0"/>
              </w:rPr>
              <w:t xml:space="preserve"> (nom) : </w:t>
            </w:r>
            <w:r w:rsidRPr="00A71708">
              <w:rPr>
                <w:b w:val="0"/>
                <w:bCs w:val="0"/>
                <w:sz w:val="20"/>
              </w:rPr>
              <w:t>malgré.</w:t>
            </w:r>
          </w:p>
        </w:tc>
        <w:tc>
          <w:tcPr>
            <w:tcW w:w="6381" w:type="dxa"/>
            <w:gridSpan w:val="3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0269CE3" w14:textId="77777777" w:rsidR="00A42271" w:rsidRPr="00A71708" w:rsidRDefault="00A42271" w:rsidP="0083100D">
            <w:pPr>
              <w:pStyle w:val="Exemples"/>
            </w:pPr>
            <w:r w:rsidRPr="00A71708">
              <w:t xml:space="preserve">- </w:t>
            </w:r>
            <w:r w:rsidRPr="001634FD">
              <w:rPr>
                <w:b/>
                <w:bCs/>
              </w:rPr>
              <w:t>En dépit de</w:t>
            </w:r>
            <w:r w:rsidRPr="00A71708">
              <w:t xml:space="preserve"> l’humidité, cette région attire beaucoup de touristes.</w:t>
            </w:r>
          </w:p>
        </w:tc>
      </w:tr>
      <w:tr w:rsidR="00A42271" w14:paraId="51B109FB" w14:textId="77777777" w:rsidTr="0083100D">
        <w:trPr>
          <w:jc w:val="center"/>
        </w:trPr>
        <w:tc>
          <w:tcPr>
            <w:tcW w:w="4392" w:type="dxa"/>
            <w:gridSpan w:val="3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1FBB701C" w14:textId="77777777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r w:rsidRPr="00D24198">
              <w:t>Au lieu de</w:t>
            </w:r>
            <w:r w:rsidRPr="00A71708">
              <w:rPr>
                <w:b w:val="0"/>
                <w:bCs w:val="0"/>
              </w:rPr>
              <w:t xml:space="preserve"> (nom / inf.) : </w:t>
            </w:r>
            <w:r w:rsidRPr="00A71708">
              <w:rPr>
                <w:b w:val="0"/>
                <w:bCs w:val="0"/>
                <w:sz w:val="20"/>
              </w:rPr>
              <w:t>à la place de, plutôt que.</w:t>
            </w:r>
          </w:p>
        </w:tc>
        <w:tc>
          <w:tcPr>
            <w:tcW w:w="6381" w:type="dxa"/>
            <w:gridSpan w:val="3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4C8AD66" w14:textId="77777777" w:rsidR="00A42271" w:rsidRPr="00A71708" w:rsidRDefault="00A42271" w:rsidP="0083100D">
            <w:pPr>
              <w:pStyle w:val="Exemples"/>
            </w:pPr>
            <w:r w:rsidRPr="00A71708">
              <w:t xml:space="preserve">- </w:t>
            </w:r>
            <w:r w:rsidRPr="001634FD">
              <w:rPr>
                <w:b/>
                <w:bCs/>
              </w:rPr>
              <w:t>Au lieu d’</w:t>
            </w:r>
            <w:r w:rsidRPr="00A71708">
              <w:t>attendre, il a préféré continuer l’escalade seul.</w:t>
            </w:r>
          </w:p>
        </w:tc>
      </w:tr>
      <w:tr w:rsidR="00A42271" w14:paraId="085607FE" w14:textId="77777777" w:rsidTr="0083100D">
        <w:trPr>
          <w:jc w:val="center"/>
        </w:trPr>
        <w:tc>
          <w:tcPr>
            <w:tcW w:w="10773" w:type="dxa"/>
            <w:gridSpan w:val="6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0FD8B9A1" w14:textId="77777777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r w:rsidRPr="00D24198">
              <w:t>Au détriment de</w:t>
            </w:r>
            <w:r w:rsidRPr="00A71708">
              <w:rPr>
                <w:b w:val="0"/>
                <w:bCs w:val="0"/>
              </w:rPr>
              <w:t xml:space="preserve"> : au désavantage de                         </w:t>
            </w:r>
            <w:r w:rsidRPr="00A71708">
              <w:rPr>
                <w:b w:val="0"/>
                <w:bCs w:val="0"/>
                <w:i/>
                <w:iCs/>
              </w:rPr>
              <w:t xml:space="preserve">- Elle sort tous les soirs </w:t>
            </w:r>
            <w:r w:rsidRPr="001634FD">
              <w:rPr>
                <w:i/>
                <w:iCs/>
              </w:rPr>
              <w:t>au détriment de</w:t>
            </w:r>
            <w:r w:rsidRPr="00A71708">
              <w:rPr>
                <w:b w:val="0"/>
                <w:bCs w:val="0"/>
                <w:i/>
                <w:iCs/>
              </w:rPr>
              <w:t xml:space="preserve"> ses études.</w:t>
            </w:r>
          </w:p>
        </w:tc>
      </w:tr>
      <w:tr w:rsidR="00A42271" w14:paraId="4FB5913A" w14:textId="77777777" w:rsidTr="0083100D">
        <w:trPr>
          <w:trHeight w:val="482"/>
          <w:jc w:val="center"/>
        </w:trPr>
        <w:tc>
          <w:tcPr>
            <w:tcW w:w="10773" w:type="dxa"/>
            <w:gridSpan w:val="6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77D5F15" w14:textId="77777777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Expressions marquant l</w:t>
            </w:r>
            <w:r w:rsidRPr="00A71708">
              <w:rPr>
                <w:b w:val="0"/>
                <w:bCs w:val="0"/>
              </w:rPr>
              <w:t>a référence :</w:t>
            </w:r>
          </w:p>
        </w:tc>
      </w:tr>
      <w:tr w:rsidR="00A42271" w14:paraId="65483FE3" w14:textId="77777777" w:rsidTr="0083100D">
        <w:trPr>
          <w:jc w:val="center"/>
        </w:trPr>
        <w:tc>
          <w:tcPr>
            <w:tcW w:w="5242" w:type="dxa"/>
            <w:gridSpan w:val="5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03914DCB" w14:textId="77777777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r w:rsidRPr="00D24198">
              <w:t>A l’instar de</w:t>
            </w:r>
            <w:r w:rsidRPr="00A71708">
              <w:rPr>
                <w:b w:val="0"/>
                <w:bCs w:val="0"/>
              </w:rPr>
              <w:t xml:space="preserve"> (qqn. / qqch.) : </w:t>
            </w:r>
            <w:r w:rsidRPr="00A71708">
              <w:rPr>
                <w:b w:val="0"/>
                <w:bCs w:val="0"/>
                <w:sz w:val="20"/>
              </w:rPr>
              <w:t>comme, en suivant l’exemple de.</w:t>
            </w:r>
          </w:p>
        </w:tc>
        <w:tc>
          <w:tcPr>
            <w:tcW w:w="5531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862118D" w14:textId="77777777" w:rsidR="00A42271" w:rsidRPr="00A71708" w:rsidRDefault="00A42271" w:rsidP="0083100D">
            <w:pPr>
              <w:pStyle w:val="Exemples"/>
            </w:pPr>
            <w:r w:rsidRPr="00A71708">
              <w:t xml:space="preserve">- Il est devenu médecin, </w:t>
            </w:r>
            <w:r w:rsidRPr="001634FD">
              <w:rPr>
                <w:b/>
                <w:bCs/>
              </w:rPr>
              <w:t>à l’instar de</w:t>
            </w:r>
            <w:r w:rsidRPr="00A71708">
              <w:t xml:space="preserve"> son père.</w:t>
            </w:r>
          </w:p>
        </w:tc>
      </w:tr>
      <w:tr w:rsidR="00A42271" w14:paraId="7C248E48" w14:textId="77777777" w:rsidTr="0083100D">
        <w:trPr>
          <w:jc w:val="center"/>
        </w:trPr>
        <w:tc>
          <w:tcPr>
            <w:tcW w:w="5242" w:type="dxa"/>
            <w:gridSpan w:val="5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1FC7D670" w14:textId="77777777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r w:rsidRPr="00D24198">
              <w:t>Vis à vis de</w:t>
            </w:r>
            <w:r w:rsidRPr="00A71708">
              <w:rPr>
                <w:b w:val="0"/>
                <w:bCs w:val="0"/>
              </w:rPr>
              <w:t xml:space="preserve"> (qqn. / qqch.) : </w:t>
            </w:r>
            <w:r w:rsidRPr="00A71708">
              <w:rPr>
                <w:b w:val="0"/>
                <w:bCs w:val="0"/>
                <w:sz w:val="20"/>
              </w:rPr>
              <w:t xml:space="preserve">par rapport à, </w:t>
            </w:r>
            <w:r w:rsidRPr="00A71708">
              <w:rPr>
                <w:b w:val="0"/>
                <w:bCs w:val="0"/>
              </w:rPr>
              <w:t>à l’égard de</w:t>
            </w:r>
            <w:r w:rsidRPr="00A71708">
              <w:rPr>
                <w:b w:val="0"/>
                <w:bCs w:val="0"/>
                <w:sz w:val="20"/>
              </w:rPr>
              <w:t>.</w:t>
            </w:r>
          </w:p>
        </w:tc>
        <w:tc>
          <w:tcPr>
            <w:tcW w:w="5531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507A3A8A" w14:textId="77777777" w:rsidR="00A42271" w:rsidRPr="00A71708" w:rsidRDefault="00A42271" w:rsidP="0083100D">
            <w:pPr>
              <w:pStyle w:val="Exemples"/>
            </w:pPr>
            <w:r w:rsidRPr="00A71708">
              <w:t xml:space="preserve">- On recommande encore la prudence </w:t>
            </w:r>
            <w:r w:rsidRPr="001634FD">
              <w:rPr>
                <w:b/>
                <w:bCs/>
              </w:rPr>
              <w:t>vis à vis des</w:t>
            </w:r>
            <w:r w:rsidRPr="00A71708">
              <w:t xml:space="preserve"> OGM.</w:t>
            </w:r>
          </w:p>
        </w:tc>
      </w:tr>
      <w:tr w:rsidR="00A42271" w14:paraId="6CEEA592" w14:textId="77777777" w:rsidTr="0083100D">
        <w:trPr>
          <w:jc w:val="center"/>
        </w:trPr>
        <w:tc>
          <w:tcPr>
            <w:tcW w:w="5242" w:type="dxa"/>
            <w:gridSpan w:val="5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21734B4E" w14:textId="77777777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r w:rsidRPr="00D24198">
              <w:t>Par rapport à</w:t>
            </w:r>
            <w:r w:rsidRPr="00A71708">
              <w:rPr>
                <w:b w:val="0"/>
                <w:bCs w:val="0"/>
              </w:rPr>
              <w:t xml:space="preserve"> (qqn. / qqch.) : </w:t>
            </w:r>
            <w:r w:rsidRPr="00A71708">
              <w:rPr>
                <w:b w:val="0"/>
                <w:bCs w:val="0"/>
                <w:sz w:val="20"/>
              </w:rPr>
              <w:t>en comparaison de.</w:t>
            </w:r>
          </w:p>
        </w:tc>
        <w:tc>
          <w:tcPr>
            <w:tcW w:w="5531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5F1CBF95" w14:textId="77777777" w:rsidR="00A42271" w:rsidRPr="00A71708" w:rsidRDefault="00A42271" w:rsidP="0083100D">
            <w:pPr>
              <w:pStyle w:val="Exemples"/>
            </w:pPr>
            <w:r w:rsidRPr="00A71708">
              <w:t xml:space="preserve">- </w:t>
            </w:r>
            <w:r w:rsidRPr="001634FD">
              <w:rPr>
                <w:b/>
                <w:bCs/>
              </w:rPr>
              <w:t>Par rapport à</w:t>
            </w:r>
            <w:r w:rsidRPr="00A71708">
              <w:t xml:space="preserve"> l’année dernière, il a beaucoup moins plu.</w:t>
            </w:r>
          </w:p>
        </w:tc>
      </w:tr>
      <w:tr w:rsidR="00A42271" w14:paraId="7F7CD812" w14:textId="77777777" w:rsidTr="0083100D">
        <w:trPr>
          <w:jc w:val="center"/>
        </w:trPr>
        <w:tc>
          <w:tcPr>
            <w:tcW w:w="5242" w:type="dxa"/>
            <w:gridSpan w:val="5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1A52C834" w14:textId="77777777" w:rsidR="00A42271" w:rsidRPr="00A71708" w:rsidRDefault="00A42271" w:rsidP="0083100D">
            <w:pPr>
              <w:pStyle w:val="StyleCorpsdetexte1011pt"/>
              <w:rPr>
                <w:b w:val="0"/>
                <w:bCs w:val="0"/>
              </w:rPr>
            </w:pPr>
            <w:r w:rsidRPr="00D24198">
              <w:t>Face à</w:t>
            </w:r>
            <w:r w:rsidRPr="00A71708">
              <w:rPr>
                <w:b w:val="0"/>
                <w:bCs w:val="0"/>
              </w:rPr>
              <w:t xml:space="preserve"> (qqn. / qqch.) : </w:t>
            </w:r>
            <w:r w:rsidRPr="00A71708">
              <w:rPr>
                <w:b w:val="0"/>
                <w:bCs w:val="0"/>
                <w:sz w:val="20"/>
              </w:rPr>
              <w:t xml:space="preserve">devant, </w:t>
            </w:r>
            <w:r w:rsidRPr="00A71708">
              <w:rPr>
                <w:b w:val="0"/>
                <w:bCs w:val="0"/>
              </w:rPr>
              <w:t>en face de</w:t>
            </w:r>
            <w:r w:rsidRPr="00A71708">
              <w:rPr>
                <w:b w:val="0"/>
                <w:bCs w:val="0"/>
                <w:sz w:val="20"/>
              </w:rPr>
              <w:t>.</w:t>
            </w:r>
          </w:p>
        </w:tc>
        <w:tc>
          <w:tcPr>
            <w:tcW w:w="5531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4D73799" w14:textId="77777777" w:rsidR="00A42271" w:rsidRPr="00A71708" w:rsidRDefault="00A42271" w:rsidP="0083100D">
            <w:pPr>
              <w:pStyle w:val="Exemples"/>
            </w:pPr>
            <w:r w:rsidRPr="00A71708">
              <w:t xml:space="preserve">- Tout le monde se sentait impuissant </w:t>
            </w:r>
            <w:r w:rsidRPr="001634FD">
              <w:rPr>
                <w:b/>
                <w:bCs/>
              </w:rPr>
              <w:t>face à</w:t>
            </w:r>
            <w:r w:rsidRPr="00A71708">
              <w:t xml:space="preserve"> l’ouragan.</w:t>
            </w:r>
          </w:p>
        </w:tc>
      </w:tr>
    </w:tbl>
    <w:p w14:paraId="737A3587" w14:textId="77777777" w:rsidR="00A42271" w:rsidRDefault="00A42271" w:rsidP="00A42271">
      <w:pPr>
        <w:rPr>
          <w:color w:val="FF0000"/>
          <w:sz w:val="24"/>
        </w:rPr>
      </w:pPr>
    </w:p>
    <w:p w14:paraId="580AE1D1" w14:textId="77777777" w:rsidR="005656AE" w:rsidRDefault="005656AE" w:rsidP="00A42271">
      <w:pPr>
        <w:rPr>
          <w:color w:val="FF0000"/>
          <w:sz w:val="24"/>
        </w:rPr>
      </w:pPr>
    </w:p>
    <w:p w14:paraId="0651B05F" w14:textId="77777777" w:rsidR="00BF4DCF" w:rsidRDefault="00BF4DCF" w:rsidP="00A42271">
      <w:pPr>
        <w:rPr>
          <w:color w:val="FF0000"/>
          <w:sz w:val="24"/>
        </w:rPr>
      </w:pPr>
    </w:p>
    <w:p w14:paraId="10C0D30F" w14:textId="77777777" w:rsidR="005656AE" w:rsidRDefault="005656AE" w:rsidP="00A42271">
      <w:pPr>
        <w:rPr>
          <w:color w:val="FF0000"/>
          <w:sz w:val="24"/>
        </w:rPr>
      </w:pPr>
    </w:p>
    <w:p w14:paraId="32647A26" w14:textId="3A5A1F15" w:rsidR="00A42271" w:rsidRPr="005656AE" w:rsidRDefault="005656AE" w:rsidP="005656AE">
      <w:pPr>
        <w:jc w:val="center"/>
        <w:rPr>
          <w:sz w:val="24"/>
        </w:rPr>
      </w:pPr>
      <w:r w:rsidRPr="005656AE">
        <w:rPr>
          <w:sz w:val="24"/>
        </w:rPr>
        <w:t>Table des exercices</w:t>
      </w:r>
    </w:p>
    <w:p w14:paraId="4AD262BD" w14:textId="77777777" w:rsidR="005656AE" w:rsidRDefault="005656AE" w:rsidP="00A42271">
      <w:pPr>
        <w:rPr>
          <w:color w:val="FF0000"/>
          <w:sz w:val="24"/>
        </w:rPr>
      </w:pPr>
    </w:p>
    <w:p w14:paraId="23E9B4CD" w14:textId="77777777" w:rsidR="005656AE" w:rsidRDefault="005656AE" w:rsidP="00A42271">
      <w:pPr>
        <w:rPr>
          <w:color w:val="FF0000"/>
          <w:sz w:val="24"/>
        </w:rPr>
      </w:pPr>
    </w:p>
    <w:p w14:paraId="0349D3F8" w14:textId="66FC3285" w:rsidR="005F1C89" w:rsidRDefault="005656AE">
      <w:pPr>
        <w:pStyle w:val="TM2"/>
        <w:tabs>
          <w:tab w:val="right" w:leader="dot" w:pos="10762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fr-FR"/>
          <w14:ligatures w14:val="standardContextual"/>
        </w:rPr>
      </w:pPr>
      <w:r>
        <w:rPr>
          <w:color w:val="FF0000"/>
          <w:sz w:val="24"/>
        </w:rPr>
        <w:fldChar w:fldCharType="begin"/>
      </w:r>
      <w:r>
        <w:rPr>
          <w:color w:val="FF0000"/>
          <w:sz w:val="24"/>
        </w:rPr>
        <w:instrText xml:space="preserve"> TOC \o "1-3" \h \z \u </w:instrText>
      </w:r>
      <w:r>
        <w:rPr>
          <w:color w:val="FF0000"/>
          <w:sz w:val="24"/>
        </w:rPr>
        <w:fldChar w:fldCharType="separate"/>
      </w:r>
      <w:hyperlink w:anchor="_Toc234678621" w:history="1">
        <w:r w:rsidR="005F1C89" w:rsidRPr="00703573">
          <w:rPr>
            <w:rStyle w:val="Lienhypertexte"/>
            <w:noProof/>
          </w:rPr>
          <w:t>Exercice écrits 1 : locutions prépositives</w:t>
        </w:r>
        <w:r w:rsidR="005F1C89">
          <w:rPr>
            <w:noProof/>
            <w:webHidden/>
          </w:rPr>
          <w:tab/>
        </w:r>
        <w:r w:rsidR="005F1C89">
          <w:rPr>
            <w:noProof/>
            <w:webHidden/>
          </w:rPr>
          <w:fldChar w:fldCharType="begin"/>
        </w:r>
        <w:r w:rsidR="005F1C89">
          <w:rPr>
            <w:noProof/>
            <w:webHidden/>
          </w:rPr>
          <w:instrText xml:space="preserve"> PAGEREF _Toc234678621 \h </w:instrText>
        </w:r>
        <w:r w:rsidR="005F1C89">
          <w:rPr>
            <w:noProof/>
            <w:webHidden/>
          </w:rPr>
        </w:r>
        <w:r w:rsidR="005F1C89">
          <w:rPr>
            <w:noProof/>
            <w:webHidden/>
          </w:rPr>
          <w:fldChar w:fldCharType="separate"/>
        </w:r>
        <w:r w:rsidR="005F1C89">
          <w:rPr>
            <w:noProof/>
            <w:webHidden/>
          </w:rPr>
          <w:t>2</w:t>
        </w:r>
        <w:r w:rsidR="005F1C89">
          <w:rPr>
            <w:noProof/>
            <w:webHidden/>
          </w:rPr>
          <w:fldChar w:fldCharType="end"/>
        </w:r>
      </w:hyperlink>
    </w:p>
    <w:p w14:paraId="42558D56" w14:textId="3455981E" w:rsidR="005F1C89" w:rsidRDefault="005F1C89">
      <w:pPr>
        <w:pStyle w:val="TM3"/>
        <w:tabs>
          <w:tab w:val="right" w:leader="dot" w:pos="10762"/>
        </w:tabs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eastAsia="fr-FR"/>
        </w:rPr>
      </w:pPr>
      <w:hyperlink w:anchor="_Toc234678622" w:history="1">
        <w:r w:rsidRPr="00703573">
          <w:rPr>
            <w:rStyle w:val="Lienhypertexte"/>
            <w:noProof/>
          </w:rPr>
          <w:t>Automatisations 1 : locutions prépositives et expressions de moyen, d’opposition et de référence 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_Toc234678622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3DEE651" w14:textId="671BF794" w:rsidR="005656AE" w:rsidRDefault="005656AE" w:rsidP="00A42271">
      <w:pPr>
        <w:rPr>
          <w:color w:val="FF0000"/>
          <w:sz w:val="24"/>
        </w:rPr>
      </w:pPr>
      <w:r>
        <w:rPr>
          <w:color w:val="FF0000"/>
          <w:sz w:val="24"/>
        </w:rPr>
        <w:fldChar w:fldCharType="end"/>
      </w:r>
    </w:p>
    <w:p w14:paraId="698A03E7" w14:textId="77777777" w:rsidR="005656AE" w:rsidRDefault="005656AE" w:rsidP="00A42271">
      <w:pPr>
        <w:rPr>
          <w:color w:val="FF0000"/>
          <w:sz w:val="24"/>
        </w:rPr>
      </w:pPr>
    </w:p>
    <w:p w14:paraId="6584B4D9" w14:textId="77777777" w:rsidR="005656AE" w:rsidRDefault="005656AE" w:rsidP="00A42271">
      <w:pPr>
        <w:rPr>
          <w:color w:val="FF0000"/>
          <w:sz w:val="24"/>
        </w:rPr>
      </w:pPr>
    </w:p>
    <w:p w14:paraId="53AED241" w14:textId="77777777" w:rsidR="00A42271" w:rsidRDefault="00A42271" w:rsidP="00A42271">
      <w:pPr>
        <w:rPr>
          <w:color w:val="FF0000"/>
          <w:sz w:val="24"/>
        </w:rPr>
      </w:pPr>
    </w:p>
    <w:tbl>
      <w:tblPr>
        <w:tblW w:w="10773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71"/>
        <w:gridCol w:w="1509"/>
        <w:gridCol w:w="6946"/>
        <w:gridCol w:w="1847"/>
      </w:tblGrid>
      <w:tr w:rsidR="00A42271" w14:paraId="5CE7A530" w14:textId="77777777" w:rsidTr="0083100D">
        <w:trPr>
          <w:trHeight w:val="510"/>
          <w:jc w:val="center"/>
        </w:trPr>
        <w:tc>
          <w:tcPr>
            <w:tcW w:w="1980" w:type="dxa"/>
            <w:gridSpan w:val="2"/>
            <w:shd w:val="clear" w:color="auto" w:fill="D9E2F3" w:themeFill="accent1" w:themeFillTint="33"/>
            <w:vAlign w:val="center"/>
          </w:tcPr>
          <w:p w14:paraId="74C4E845" w14:textId="5AC44DC5" w:rsidR="00A42271" w:rsidRPr="004959AA" w:rsidRDefault="00A42271" w:rsidP="0083100D">
            <w:pPr>
              <w:pStyle w:val="Exercices"/>
              <w:numPr>
                <w:ilvl w:val="0"/>
                <w:numId w:val="0"/>
              </w:numPr>
              <w:spacing w:before="120" w:after="120" w:line="276" w:lineRule="auto"/>
              <w:rPr>
                <w:rFonts w:ascii="Garamond" w:hAnsi="Garamond"/>
              </w:rPr>
            </w:pPr>
            <w:r w:rsidRPr="004959AA">
              <w:rPr>
                <w:rFonts w:ascii="Garamond" w:hAnsi="Garamond"/>
              </w:rPr>
              <w:t xml:space="preserve">  Exercice écrit n° </w:t>
            </w:r>
            <w:r w:rsidR="005656AE">
              <w:rPr>
                <w:rFonts w:ascii="Garamond" w:hAnsi="Garamond"/>
              </w:rPr>
              <w:t>1</w:t>
            </w:r>
          </w:p>
        </w:tc>
        <w:tc>
          <w:tcPr>
            <w:tcW w:w="6946" w:type="dxa"/>
            <w:vAlign w:val="center"/>
          </w:tcPr>
          <w:p w14:paraId="410F850B" w14:textId="6BCA4EF4" w:rsidR="00A42271" w:rsidRPr="003208D8" w:rsidRDefault="00A42271" w:rsidP="0083100D">
            <w:pPr>
              <w:pStyle w:val="Titre2"/>
            </w:pPr>
            <w:bookmarkStart w:id="4" w:name="_Toc234676534"/>
            <w:bookmarkStart w:id="5" w:name="_Toc234678621"/>
            <w:r w:rsidRPr="003208D8">
              <w:t xml:space="preserve">Exercice écrits </w:t>
            </w:r>
            <w:r w:rsidR="005656AE">
              <w:t>1</w:t>
            </w:r>
            <w:r w:rsidRPr="003208D8">
              <w:t xml:space="preserve"> : </w:t>
            </w:r>
            <w:r>
              <w:t>locutions prépositives</w:t>
            </w:r>
            <w:bookmarkEnd w:id="4"/>
            <w:bookmarkEnd w:id="5"/>
          </w:p>
        </w:tc>
        <w:tc>
          <w:tcPr>
            <w:tcW w:w="1847" w:type="dxa"/>
            <w:vAlign w:val="center"/>
          </w:tcPr>
          <w:p w14:paraId="0B6FD915" w14:textId="77777777" w:rsidR="00A42271" w:rsidRPr="004959AA" w:rsidRDefault="00A42271" w:rsidP="0083100D">
            <w:pPr>
              <w:pStyle w:val="Exercices"/>
              <w:numPr>
                <w:ilvl w:val="0"/>
                <w:numId w:val="0"/>
              </w:numPr>
              <w:spacing w:before="120" w:after="120" w:line="276" w:lineRule="auto"/>
              <w:jc w:val="center"/>
              <w:rPr>
                <w:rFonts w:ascii="Garamond" w:hAnsi="Garamond"/>
                <w:b/>
                <w:bCs/>
                <w:color w:val="EE0000"/>
              </w:rPr>
            </w:pPr>
            <w:r w:rsidRPr="004959AA">
              <w:rPr>
                <w:rFonts w:ascii="Garamond" w:hAnsi="Garamond"/>
                <w:b/>
                <w:bCs/>
                <w:color w:val="EE0000"/>
              </w:rPr>
              <w:t xml:space="preserve">B 1 </w:t>
            </w:r>
            <w:r w:rsidRPr="004959AA">
              <w:rPr>
                <w:rFonts w:ascii="Garamond" w:hAnsi="Garamond"/>
                <w:color w:val="EE0000"/>
              </w:rPr>
              <w:t>–</w:t>
            </w:r>
            <w:r w:rsidRPr="004959AA">
              <w:rPr>
                <w:rFonts w:ascii="Garamond" w:hAnsi="Garamond"/>
                <w:b/>
                <w:bCs/>
                <w:color w:val="EE0000"/>
              </w:rPr>
              <w:t xml:space="preserve"> B 2</w:t>
            </w:r>
          </w:p>
        </w:tc>
      </w:tr>
      <w:tr w:rsidR="00A42271" w14:paraId="7DAFF615" w14:textId="77777777" w:rsidTr="0083100D">
        <w:trPr>
          <w:trHeight w:val="486"/>
          <w:jc w:val="center"/>
        </w:trPr>
        <w:tc>
          <w:tcPr>
            <w:tcW w:w="1077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902DF" w14:textId="77777777" w:rsidR="00A42271" w:rsidRPr="001361BA" w:rsidRDefault="00A42271" w:rsidP="0083100D">
            <w:pPr>
              <w:pStyle w:val="Corpsdetextebleu"/>
              <w:rPr>
                <w:rStyle w:val="Corpsdetexte10Car"/>
                <w:rFonts w:ascii="Garamond" w:hAnsi="Garamond" w:cs="Times New Roman"/>
                <w:b w:val="0"/>
              </w:rPr>
            </w:pPr>
            <w:r w:rsidRPr="001361BA">
              <w:rPr>
                <w:rStyle w:val="Corpsdetexte10Car"/>
                <w:rFonts w:ascii="Garamond" w:hAnsi="Garamond" w:cs="Times New Roman"/>
                <w:b w:val="0"/>
              </w:rPr>
              <w:t xml:space="preserve"> Complétez les phrases suivantes avec une des locutions du tableau ci-dessus. Plusieurs réponses sont possibles.</w:t>
            </w:r>
          </w:p>
        </w:tc>
      </w:tr>
      <w:tr w:rsidR="00A42271" w14:paraId="0D87BE02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28071FF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4A232E7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sz w:val="22"/>
              </w:rPr>
            </w:pPr>
            <w:r w:rsidRPr="001361BA">
              <w:rPr>
                <w:b w:val="0"/>
                <w:bCs/>
              </w:rPr>
              <w:t>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une bicyclette, le Père Noël lui a apporté des patins à roulettes.</w:t>
            </w:r>
          </w:p>
        </w:tc>
      </w:tr>
      <w:tr w:rsidR="00A42271" w14:paraId="567B10D5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B911065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72EB8F9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sz w:val="22"/>
              </w:rPr>
            </w:pPr>
            <w:r w:rsidRPr="001361BA">
              <w:rPr>
                <w:b w:val="0"/>
                <w:bCs/>
              </w:rPr>
              <w:t>Avant la dernière guerre, 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mixeur, on écrasait la soupe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un pilon</w:t>
            </w:r>
            <w:r w:rsidRPr="001361BA">
              <w:rPr>
                <w:rStyle w:val="Appelnotedebasdep"/>
                <w:b w:val="0"/>
                <w:bCs/>
              </w:rPr>
              <w:footnoteReference w:id="1"/>
            </w:r>
            <w:r w:rsidRPr="001361BA">
              <w:rPr>
                <w:b w:val="0"/>
                <w:bCs/>
              </w:rPr>
              <w:t>.</w:t>
            </w:r>
          </w:p>
        </w:tc>
      </w:tr>
      <w:tr w:rsidR="00A42271" w14:paraId="031ED851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A419644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12E9534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sz w:val="22"/>
              </w:rPr>
            </w:pPr>
            <w:r w:rsidRPr="001361BA">
              <w:rPr>
                <w:b w:val="0"/>
                <w:bCs/>
              </w:rPr>
              <w:t>Les étoiles semblent petites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le soleil.</w:t>
            </w:r>
          </w:p>
        </w:tc>
      </w:tr>
      <w:tr w:rsidR="00A42271" w14:paraId="5F4FF98A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15D4888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2B47097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sz w:val="22"/>
              </w:rPr>
            </w:pPr>
            <w:r w:rsidRPr="001361BA">
              <w:rPr>
                <w:b w:val="0"/>
                <w:bCs/>
              </w:rPr>
              <w:t>Il fume beaucoup, mais 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de sa santé.</w:t>
            </w:r>
          </w:p>
        </w:tc>
      </w:tr>
      <w:tr w:rsidR="00A42271" w14:paraId="6CB4145B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A25152E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BAA3B5D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sz w:val="22"/>
              </w:rPr>
            </w:pPr>
            <w:r w:rsidRPr="001361BA">
              <w:rPr>
                <w:b w:val="0"/>
                <w:bCs/>
              </w:rPr>
              <w:t>A l’heure du déjeuner, beaucoup de gens prennent un sandwich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un vrai repas.</w:t>
            </w:r>
          </w:p>
        </w:tc>
      </w:tr>
      <w:tr w:rsidR="00A42271" w14:paraId="318D7454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37DE264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F62EF92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sz w:val="22"/>
              </w:rPr>
            </w:pPr>
            <w:r w:rsidRPr="001361BA">
              <w:rPr>
                <w:b w:val="0"/>
                <w:bCs/>
              </w:rPr>
              <w:t>Il est sorti par la fenêtre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ses parents.</w:t>
            </w:r>
          </w:p>
        </w:tc>
      </w:tr>
      <w:tr w:rsidR="00A42271" w14:paraId="7C94F3D9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AB48E83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BCC02D2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sz w:val="22"/>
              </w:rPr>
            </w:pPr>
            <w:r w:rsidRPr="001361BA">
              <w:rPr>
                <w:b w:val="0"/>
                <w:bCs/>
              </w:rPr>
              <w:t>…………………………………..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de l’aspirine, le chocolat réduit les risques d’infarctus.</w:t>
            </w:r>
          </w:p>
        </w:tc>
      </w:tr>
      <w:tr w:rsidR="00A42271" w14:paraId="15337E5E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95BC98F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1506B5C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sz w:val="22"/>
              </w:rPr>
            </w:pPr>
            <w:r w:rsidRPr="001361BA">
              <w:rPr>
                <w:b w:val="0"/>
                <w:bCs/>
              </w:rPr>
              <w:t>Ils nous recommandent de rester prudents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de ce mode de paiement.</w:t>
            </w:r>
          </w:p>
        </w:tc>
      </w:tr>
      <w:tr w:rsidR="00A42271" w14:paraId="53ABD470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3839CBC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B20C82B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sz w:val="22"/>
              </w:rPr>
            </w:pPr>
            <w:r w:rsidRPr="001361BA">
              <w:rPr>
                <w:b w:val="0"/>
                <w:bCs/>
              </w:rPr>
              <w:t>Ils ont dérobé</w:t>
            </w:r>
            <w:r w:rsidRPr="001361BA">
              <w:rPr>
                <w:rStyle w:val="Appelnotedebasdep"/>
                <w:b w:val="0"/>
                <w:bCs/>
              </w:rPr>
              <w:footnoteReference w:id="2"/>
            </w:r>
            <w:r w:rsidRPr="001361BA">
              <w:rPr>
                <w:b w:val="0"/>
                <w:bCs/>
              </w:rPr>
              <w:t xml:space="preserve"> les bijoux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…………………….………….. des clients et des vendeurs complètement choqués.</w:t>
            </w:r>
          </w:p>
        </w:tc>
      </w:tr>
      <w:tr w:rsidR="00A42271" w14:paraId="2B9578F7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201BD16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7BF93CA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sz w:val="22"/>
              </w:rPr>
            </w:pPr>
            <w:r w:rsidRPr="001361BA">
              <w:rPr>
                <w:b w:val="0"/>
                <w:bCs/>
              </w:rPr>
              <w:t>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perdre son emploi, elle a porté plainte contre un supérieur qui la harcelait</w:t>
            </w:r>
            <w:r w:rsidRPr="001361BA">
              <w:rPr>
                <w:rStyle w:val="Appelnotedebasdep"/>
                <w:b w:val="0"/>
                <w:bCs/>
              </w:rPr>
              <w:footnoteReference w:id="3"/>
            </w:r>
            <w:r w:rsidRPr="001361BA">
              <w:rPr>
                <w:b w:val="0"/>
                <w:bCs/>
              </w:rPr>
              <w:t>.</w:t>
            </w:r>
          </w:p>
        </w:tc>
      </w:tr>
      <w:tr w:rsidR="00A42271" w14:paraId="449DEB42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04E5846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89D4646" w14:textId="77777777" w:rsidR="00A42271" w:rsidRPr="001361BA" w:rsidRDefault="00A42271" w:rsidP="0083100D">
            <w:pPr>
              <w:pStyle w:val="Corpsdetextebleu"/>
              <w:rPr>
                <w:b w:val="0"/>
                <w:bCs/>
              </w:rPr>
            </w:pPr>
            <w:r w:rsidRPr="001361BA">
              <w:rPr>
                <w:b w:val="0"/>
                <w:bCs/>
              </w:rPr>
              <w:t>Ils ont pu se sécher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…………………………………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d’un rayon de soleil.</w:t>
            </w:r>
          </w:p>
        </w:tc>
      </w:tr>
      <w:tr w:rsidR="00A42271" w14:paraId="27EEA8AF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9571851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D4CD75C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sz w:val="22"/>
              </w:rPr>
            </w:pPr>
            <w:r w:rsidRPr="001361BA">
              <w:rPr>
                <w:b w:val="0"/>
                <w:bCs/>
              </w:rPr>
              <w:t>Les gorilles se tiennent debout …………………….………….. l’homme.</w:t>
            </w:r>
          </w:p>
        </w:tc>
      </w:tr>
      <w:tr w:rsidR="00A42271" w14:paraId="61DA1083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9CA0743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68545F8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sz w:val="22"/>
              </w:rPr>
            </w:pPr>
            <w:r w:rsidRPr="001361BA">
              <w:rPr>
                <w:b w:val="0"/>
                <w:bCs/>
              </w:rPr>
              <w:t>Le Brexit a été voté en Angleterre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des Européens et même des Anglais.</w:t>
            </w:r>
          </w:p>
        </w:tc>
      </w:tr>
      <w:tr w:rsidR="00A42271" w14:paraId="5230E04E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5B84E21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A9A07FB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sz w:val="22"/>
              </w:rPr>
            </w:pPr>
            <w:r w:rsidRPr="001361BA">
              <w:rPr>
                <w:b w:val="0"/>
                <w:bCs/>
              </w:rPr>
              <w:t>Ils ont traversé les fossés</w:t>
            </w:r>
            <w:r w:rsidRPr="001361BA">
              <w:rPr>
                <w:rStyle w:val="Appelnotedebasdep"/>
                <w:b w:val="0"/>
                <w:bCs/>
              </w:rPr>
              <w:footnoteReference w:id="4"/>
            </w:r>
            <w:r w:rsidRPr="001361BA">
              <w:rPr>
                <w:b w:val="0"/>
                <w:bCs/>
              </w:rPr>
              <w:t xml:space="preserve"> du château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une barque</w:t>
            </w:r>
            <w:r w:rsidRPr="001361BA">
              <w:rPr>
                <w:rStyle w:val="Appelnotedebasdep"/>
                <w:b w:val="0"/>
                <w:bCs/>
              </w:rPr>
              <w:footnoteReference w:id="5"/>
            </w:r>
            <w:r w:rsidRPr="001361BA">
              <w:rPr>
                <w:b w:val="0"/>
                <w:bCs/>
              </w:rPr>
              <w:t xml:space="preserve"> à fond plat.</w:t>
            </w:r>
          </w:p>
        </w:tc>
      </w:tr>
      <w:tr w:rsidR="00A42271" w14:paraId="6183FA79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819EC0D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5816EC9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sz w:val="22"/>
              </w:rPr>
            </w:pPr>
            <w:r w:rsidRPr="001361BA">
              <w:rPr>
                <w:b w:val="0"/>
                <w:bCs/>
              </w:rPr>
              <w:t>Beaucoup de petits logiciels pénètrent dans nos ordinateurs et les espionnent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……………………………………… .</w:t>
            </w:r>
          </w:p>
        </w:tc>
      </w:tr>
      <w:tr w:rsidR="00A42271" w14:paraId="7EE55553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F2CCB8D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489A0AA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sz w:val="22"/>
              </w:rPr>
            </w:pPr>
            <w:r w:rsidRPr="001361BA">
              <w:rPr>
                <w:b w:val="0"/>
                <w:bCs/>
              </w:rPr>
              <w:t>Il portait toujours un béret basque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………………………………………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des gens de sa région.</w:t>
            </w:r>
          </w:p>
        </w:tc>
      </w:tr>
      <w:tr w:rsidR="00A42271" w14:paraId="51AA3369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F073A80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35C2954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sz w:val="22"/>
              </w:rPr>
            </w:pPr>
            <w:r w:rsidRPr="001361BA">
              <w:rPr>
                <w:b w:val="0"/>
                <w:bCs/>
              </w:rPr>
              <w:t>………………………………………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rhum, on a fait le gâteau avec du cognac.</w:t>
            </w:r>
          </w:p>
        </w:tc>
      </w:tr>
      <w:tr w:rsidR="00A42271" w14:paraId="49271286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9833052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8E15FDB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sz w:val="22"/>
              </w:rPr>
            </w:pPr>
            <w:r w:rsidRPr="001361BA">
              <w:rPr>
                <w:b w:val="0"/>
                <w:bCs/>
              </w:rPr>
              <w:t>Le voleur a arraché le sac de la vieille dame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………………………………………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des passants.</w:t>
            </w:r>
          </w:p>
        </w:tc>
      </w:tr>
      <w:tr w:rsidR="00A42271" w14:paraId="1B5E483E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AFE80D5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0A169A3" w14:textId="77777777" w:rsidR="00A42271" w:rsidRPr="001361BA" w:rsidRDefault="00A42271" w:rsidP="0083100D">
            <w:pPr>
              <w:pStyle w:val="Corpsdetextebleu"/>
              <w:rPr>
                <w:b w:val="0"/>
                <w:bCs/>
              </w:rPr>
            </w:pPr>
            <w:r w:rsidRPr="001361BA">
              <w:rPr>
                <w:b w:val="0"/>
                <w:bCs/>
              </w:rPr>
              <w:t>…………………….……………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son mauvais caractère, il est le meilleur de tous les ouvriers.</w:t>
            </w:r>
          </w:p>
        </w:tc>
      </w:tr>
      <w:tr w:rsidR="00A42271" w14:paraId="327C86F4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B062494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5B60222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color w:val="002060"/>
                <w:sz w:val="22"/>
              </w:rPr>
            </w:pPr>
            <w:r w:rsidRPr="001361BA">
              <w:rPr>
                <w:b w:val="0"/>
                <w:bCs/>
              </w:rPr>
              <w:t>Faites quelque chose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de rester assis !</w:t>
            </w:r>
          </w:p>
        </w:tc>
      </w:tr>
      <w:tr w:rsidR="00A42271" w14:paraId="0A5E2BC9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E5205BF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BB358AF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color w:val="002060"/>
                <w:sz w:val="22"/>
              </w:rPr>
            </w:pPr>
            <w:r w:rsidRPr="001361BA">
              <w:rPr>
                <w:b w:val="0"/>
                <w:bCs/>
              </w:rPr>
              <w:t>Merci, …………………………….………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vous, je comprends enfin.</w:t>
            </w:r>
          </w:p>
        </w:tc>
      </w:tr>
      <w:tr w:rsidR="00A42271" w14:paraId="74139C43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9C27B4F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50175DF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color w:val="002060"/>
                <w:sz w:val="22"/>
              </w:rPr>
            </w:pPr>
            <w:r w:rsidRPr="001361BA">
              <w:rPr>
                <w:b w:val="0"/>
                <w:bCs/>
              </w:rPr>
              <w:t>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l’original, j’ai acheté cette copie qui est excellente et beaucoup moins chère.</w:t>
            </w:r>
          </w:p>
        </w:tc>
      </w:tr>
      <w:tr w:rsidR="00A42271" w14:paraId="31616832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F5EB5A5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F6B45CB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color w:val="002060"/>
                <w:sz w:val="22"/>
              </w:rPr>
            </w:pPr>
            <w:r w:rsidRPr="001361BA">
              <w:rPr>
                <w:b w:val="0"/>
                <w:bCs/>
              </w:rPr>
              <w:t>Les enfants regardent trop leurs écrans, ……………………………… de leur santé.</w:t>
            </w:r>
          </w:p>
        </w:tc>
      </w:tr>
      <w:tr w:rsidR="00A42271" w14:paraId="4568BC2E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0E70BC7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ABB7AF4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color w:val="002060"/>
                <w:sz w:val="22"/>
              </w:rPr>
            </w:pPr>
            <w:r w:rsidRPr="001361BA">
              <w:rPr>
                <w:b w:val="0"/>
                <w:bCs/>
              </w:rPr>
              <w:t>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temps, je n’ai pas pu les appeler.</w:t>
            </w:r>
          </w:p>
        </w:tc>
      </w:tr>
      <w:tr w:rsidR="00A42271" w14:paraId="7CBE0A76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E081856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79A7D18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color w:val="002060"/>
                <w:sz w:val="22"/>
              </w:rPr>
            </w:pPr>
            <w:r w:rsidRPr="001361BA">
              <w:rPr>
                <w:b w:val="0"/>
                <w:bCs/>
              </w:rPr>
              <w:t>………………………………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la génétique, l’informatique évolue très rapidement.</w:t>
            </w:r>
          </w:p>
        </w:tc>
      </w:tr>
      <w:tr w:rsidR="00A42271" w14:paraId="432CA616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1A43DBD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4E152A7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color w:val="002060"/>
                <w:sz w:val="22"/>
              </w:rPr>
            </w:pPr>
            <w:r w:rsidRPr="001361BA">
              <w:rPr>
                <w:b w:val="0"/>
                <w:bCs/>
              </w:rPr>
              <w:t>Le monde des affaires était désemparé et affolé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 xml:space="preserve">……………………… 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la crise économique.</w:t>
            </w:r>
          </w:p>
        </w:tc>
      </w:tr>
      <w:tr w:rsidR="00A42271" w14:paraId="69D1A42C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2EC7688" w14:textId="77777777" w:rsidR="00A42271" w:rsidRPr="004959AA" w:rsidRDefault="00A42271" w:rsidP="00A42271">
            <w:pPr>
              <w:numPr>
                <w:ilvl w:val="0"/>
                <w:numId w:val="5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003366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48BFF65" w14:textId="77777777" w:rsidR="00A42271" w:rsidRPr="001361BA" w:rsidRDefault="00A42271" w:rsidP="0083100D">
            <w:pPr>
              <w:pStyle w:val="Corpsdetextebleu"/>
              <w:rPr>
                <w:b w:val="0"/>
                <w:bCs/>
                <w:color w:val="002060"/>
                <w:sz w:val="22"/>
              </w:rPr>
            </w:pPr>
            <w:r w:rsidRPr="001361BA">
              <w:rPr>
                <w:b w:val="0"/>
                <w:bCs/>
              </w:rPr>
              <w:t>Ils ont volé les livres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……………………………</w:t>
            </w:r>
            <w:r>
              <w:rPr>
                <w:b w:val="0"/>
                <w:bCs/>
              </w:rPr>
              <w:t xml:space="preserve"> </w:t>
            </w:r>
            <w:r w:rsidRPr="001361BA">
              <w:rPr>
                <w:b w:val="0"/>
                <w:bCs/>
              </w:rPr>
              <w:t>des vendeurs.</w:t>
            </w:r>
          </w:p>
        </w:tc>
      </w:tr>
      <w:tr w:rsidR="00A42271" w14:paraId="557B05D4" w14:textId="77777777" w:rsidTr="0083100D">
        <w:trPr>
          <w:jc w:val="center"/>
        </w:trPr>
        <w:tc>
          <w:tcPr>
            <w:tcW w:w="10773" w:type="dxa"/>
            <w:gridSpan w:val="4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A942E10" w14:textId="77777777" w:rsidR="00A42271" w:rsidRDefault="00A42271" w:rsidP="0083100D">
            <w:pPr>
              <w:pStyle w:val="Corpsdetextebleu"/>
              <w:rPr>
                <w:b w:val="0"/>
                <w:bCs/>
              </w:rPr>
            </w:pPr>
          </w:p>
          <w:p w14:paraId="11B7DBE1" w14:textId="5894B7FC" w:rsidR="00A42271" w:rsidRPr="001361BA" w:rsidRDefault="00A42271" w:rsidP="0083100D">
            <w:pPr>
              <w:pStyle w:val="Corpsdetextebleu"/>
              <w:rPr>
                <w:b w:val="0"/>
                <w:bCs/>
              </w:rPr>
            </w:pPr>
            <w:r>
              <w:rPr>
                <w:b w:val="0"/>
                <w:bCs/>
              </w:rPr>
              <w:tab/>
            </w:r>
            <w:r>
              <w:rPr>
                <w:b w:val="0"/>
                <w:bCs/>
              </w:rPr>
              <w:tab/>
            </w:r>
            <w:r>
              <w:rPr>
                <w:b w:val="0"/>
                <w:bCs/>
              </w:rPr>
              <w:tab/>
            </w:r>
            <w:r>
              <w:rPr>
                <w:b w:val="0"/>
                <w:bCs/>
              </w:rPr>
              <w:tab/>
            </w:r>
            <w:r>
              <w:rPr>
                <w:b w:val="0"/>
                <w:bCs/>
              </w:rPr>
              <w:tab/>
            </w:r>
            <w:r>
              <w:rPr>
                <w:b w:val="0"/>
                <w:bCs/>
              </w:rPr>
              <w:tab/>
            </w:r>
            <w:r>
              <w:rPr>
                <w:b w:val="0"/>
                <w:bCs/>
              </w:rPr>
              <w:tab/>
            </w:r>
            <w:r>
              <w:rPr>
                <w:b w:val="0"/>
                <w:bCs/>
              </w:rPr>
              <w:tab/>
            </w:r>
            <w:r>
              <w:rPr>
                <w:b w:val="0"/>
                <w:bCs/>
              </w:rPr>
              <w:tab/>
            </w:r>
            <w:r>
              <w:rPr>
                <w:b w:val="0"/>
                <w:bCs/>
              </w:rPr>
              <w:tab/>
            </w:r>
            <w:r>
              <w:rPr>
                <w:b w:val="0"/>
                <w:bCs/>
              </w:rPr>
              <w:tab/>
            </w:r>
            <w:r>
              <w:rPr>
                <w:b w:val="0"/>
                <w:bCs/>
              </w:rPr>
              <w:tab/>
            </w:r>
            <w:hyperlink w:anchor="Corrigés_exercice_écrit_n_3" w:history="1">
              <w:r w:rsidRPr="00D1691D">
                <w:rPr>
                  <w:rStyle w:val="Lienhypertexte"/>
                  <w:rFonts w:cs="Times New Roman"/>
                  <w:b w:val="0"/>
                  <w:bCs/>
                  <w:sz w:val="20"/>
                </w:rPr>
                <w:t xml:space="preserve">Réponses à l’exercice n° </w:t>
              </w:r>
              <w:r w:rsidR="008B316F">
                <w:rPr>
                  <w:rStyle w:val="Lienhypertexte"/>
                  <w:rFonts w:cs="Times New Roman"/>
                  <w:b w:val="0"/>
                  <w:bCs/>
                  <w:sz w:val="20"/>
                </w:rPr>
                <w:t>1</w:t>
              </w:r>
            </w:hyperlink>
          </w:p>
        </w:tc>
      </w:tr>
    </w:tbl>
    <w:p w14:paraId="6B9B6D9B" w14:textId="77777777" w:rsidR="00A42271" w:rsidRDefault="00A42271" w:rsidP="00A42271">
      <w:pPr>
        <w:rPr>
          <w:color w:val="FF0000"/>
          <w:sz w:val="24"/>
        </w:rPr>
      </w:pPr>
    </w:p>
    <w:bookmarkEnd w:id="3"/>
    <w:p w14:paraId="44C8BA1C" w14:textId="77777777" w:rsidR="00A42271" w:rsidRDefault="00A42271" w:rsidP="00A42271">
      <w:pPr>
        <w:rPr>
          <w:color w:val="FF0000"/>
          <w:sz w:val="24"/>
        </w:rPr>
      </w:pPr>
    </w:p>
    <w:tbl>
      <w:tblPr>
        <w:tblW w:w="10773" w:type="dxa"/>
        <w:jc w:val="center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06"/>
        <w:gridCol w:w="5036"/>
        <w:gridCol w:w="3359"/>
        <w:gridCol w:w="1562"/>
      </w:tblGrid>
      <w:tr w:rsidR="00A42271" w14:paraId="2D3E3FDF" w14:textId="77777777" w:rsidTr="0083100D">
        <w:trPr>
          <w:trHeight w:val="510"/>
          <w:jc w:val="center"/>
        </w:trPr>
        <w:tc>
          <w:tcPr>
            <w:tcW w:w="816" w:type="dxa"/>
            <w:gridSpan w:val="2"/>
            <w:vAlign w:val="center"/>
          </w:tcPr>
          <w:p w14:paraId="6398A61A" w14:textId="0549B1AC" w:rsidR="00A42271" w:rsidRPr="00D1691D" w:rsidRDefault="00A42271" w:rsidP="0083100D">
            <w:pPr>
              <w:pStyle w:val="Pieddepage"/>
              <w:jc w:val="center"/>
              <w:rPr>
                <w:rFonts w:cs="Arial"/>
                <w:bCs/>
                <w:color w:val="008000"/>
              </w:rPr>
            </w:pPr>
            <w:r w:rsidRPr="00D1691D">
              <w:rPr>
                <w:rFonts w:cs="Arial"/>
                <w:bCs/>
                <w:color w:val="008000"/>
              </w:rPr>
              <w:t xml:space="preserve">R </w:t>
            </w:r>
            <w:r w:rsidR="005656AE">
              <w:rPr>
                <w:rFonts w:cs="Arial"/>
                <w:bCs/>
                <w:color w:val="008000"/>
              </w:rPr>
              <w:t>1</w:t>
            </w:r>
          </w:p>
        </w:tc>
        <w:tc>
          <w:tcPr>
            <w:tcW w:w="83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91CCB" w14:textId="77777777" w:rsidR="00A42271" w:rsidRDefault="00A42271" w:rsidP="0083100D">
            <w:pPr>
              <w:pStyle w:val="Automat1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b/>
                <w:bCs w:val="0"/>
                <w:sz w:val="22"/>
                <w:szCs w:val="22"/>
              </w:rPr>
              <w:t>Exercice oral d’automatisations</w:t>
            </w:r>
            <w:r>
              <w:rPr>
                <w:rFonts w:ascii="Garamond" w:hAnsi="Garamond"/>
                <w:sz w:val="22"/>
                <w:szCs w:val="22"/>
              </w:rPr>
              <w:t> :</w:t>
            </w:r>
          </w:p>
          <w:p w14:paraId="2E42806C" w14:textId="2177AD51" w:rsidR="00A42271" w:rsidRPr="00D1691D" w:rsidRDefault="00A42271" w:rsidP="0083100D">
            <w:pPr>
              <w:pStyle w:val="Titre3"/>
              <w:rPr>
                <w:bCs/>
              </w:rPr>
            </w:pPr>
            <w:bookmarkStart w:id="6" w:name="_Toc234676535"/>
            <w:bookmarkStart w:id="7" w:name="_Toc234678622"/>
            <w:r>
              <w:t xml:space="preserve">Automatisations </w:t>
            </w:r>
            <w:r w:rsidR="008B316F">
              <w:t>1</w:t>
            </w:r>
            <w:r>
              <w:t xml:space="preserve"> : </w:t>
            </w:r>
            <w:r w:rsidRPr="003E7844">
              <w:t>locutions prépositives</w:t>
            </w:r>
            <w:r>
              <w:t xml:space="preserve"> et expressions de moyen, d’opposition et de référence …</w:t>
            </w:r>
            <w:bookmarkEnd w:id="6"/>
            <w:bookmarkEnd w:id="7"/>
          </w:p>
        </w:tc>
        <w:tc>
          <w:tcPr>
            <w:tcW w:w="1562" w:type="dxa"/>
            <w:vAlign w:val="center"/>
          </w:tcPr>
          <w:p w14:paraId="48457FA2" w14:textId="77777777" w:rsidR="00A42271" w:rsidRPr="003E7844" w:rsidRDefault="00A42271" w:rsidP="0083100D">
            <w:pPr>
              <w:pStyle w:val="Automat1"/>
              <w:jc w:val="center"/>
              <w:rPr>
                <w:rFonts w:ascii="Garamond" w:hAnsi="Garamond"/>
                <w:b/>
                <w:bCs w:val="0"/>
                <w:sz w:val="22"/>
                <w:szCs w:val="22"/>
              </w:rPr>
            </w:pPr>
            <w:r w:rsidRPr="003E7844">
              <w:rPr>
                <w:rFonts w:ascii="Garamond" w:hAnsi="Garamond"/>
                <w:b/>
                <w:bCs w:val="0"/>
                <w:color w:val="FF0000"/>
                <w:sz w:val="22"/>
                <w:szCs w:val="22"/>
              </w:rPr>
              <w:t>B 1 – B 2</w:t>
            </w:r>
          </w:p>
        </w:tc>
      </w:tr>
      <w:tr w:rsidR="00A42271" w14:paraId="51B9476C" w14:textId="77777777" w:rsidTr="0083100D">
        <w:trPr>
          <w:trHeight w:val="510"/>
          <w:jc w:val="center"/>
        </w:trPr>
        <w:tc>
          <w:tcPr>
            <w:tcW w:w="10773" w:type="dxa"/>
            <w:gridSpan w:val="5"/>
            <w:vAlign w:val="center"/>
          </w:tcPr>
          <w:p w14:paraId="48251591" w14:textId="77777777" w:rsidR="00A42271" w:rsidRPr="00D1691D" w:rsidRDefault="00A42271" w:rsidP="0083100D">
            <w:pPr>
              <w:pStyle w:val="Automat1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Transformez les phrases données, comme dans l’exemple, à l’aide d’une des locutions du tableau ci-dessus.</w:t>
            </w:r>
          </w:p>
        </w:tc>
      </w:tr>
      <w:tr w:rsidR="00A42271" w14:paraId="00A547A5" w14:textId="77777777" w:rsidTr="0083100D">
        <w:trPr>
          <w:trHeight w:val="459"/>
          <w:jc w:val="center"/>
        </w:trPr>
        <w:tc>
          <w:tcPr>
            <w:tcW w:w="585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5DBB7" w14:textId="77777777" w:rsidR="00A42271" w:rsidRPr="00D1691D" w:rsidRDefault="00A42271" w:rsidP="0083100D">
            <w:pPr>
              <w:pStyle w:val="Automat1"/>
              <w:tabs>
                <w:tab w:val="left" w:pos="994"/>
              </w:tabs>
              <w:rPr>
                <w:rFonts w:ascii="Garamond" w:hAnsi="Garamond"/>
                <w:i/>
                <w:sz w:val="22"/>
                <w:szCs w:val="22"/>
              </w:rPr>
            </w:pPr>
            <w:r w:rsidRPr="00D1691D">
              <w:rPr>
                <w:rFonts w:ascii="Garamond" w:hAnsi="Garamond"/>
                <w:i/>
                <w:sz w:val="22"/>
                <w:szCs w:val="22"/>
              </w:rPr>
              <w:t xml:space="preserve">          Ex : Il a de tous petits pieds </w:t>
            </w:r>
            <w:r w:rsidRPr="00D1691D">
              <w:rPr>
                <w:rFonts w:ascii="Garamond" w:hAnsi="Garamond"/>
                <w:i/>
                <w:sz w:val="22"/>
                <w:szCs w:val="22"/>
                <w:u w:val="single"/>
              </w:rPr>
              <w:t>comparativement</w:t>
            </w:r>
            <w:r w:rsidRPr="00D1691D">
              <w:rPr>
                <w:rFonts w:ascii="Garamond" w:hAnsi="Garamond"/>
                <w:i/>
                <w:sz w:val="22"/>
                <w:szCs w:val="22"/>
              </w:rPr>
              <w:t xml:space="preserve"> à sa grande</w:t>
            </w:r>
            <w:r w:rsidRPr="00D1691D">
              <w:rPr>
                <w:rFonts w:ascii="Garamond" w:hAnsi="Garamond"/>
                <w:i/>
                <w:sz w:val="22"/>
                <w:szCs w:val="22"/>
              </w:rPr>
              <w:tab/>
              <w:t>taille.</w:t>
            </w:r>
          </w:p>
        </w:tc>
        <w:tc>
          <w:tcPr>
            <w:tcW w:w="4921" w:type="dxa"/>
            <w:gridSpan w:val="2"/>
            <w:vAlign w:val="center"/>
          </w:tcPr>
          <w:p w14:paraId="31FAE162" w14:textId="77777777" w:rsidR="00A42271" w:rsidRPr="00D1691D" w:rsidRDefault="00A42271" w:rsidP="0083100D">
            <w:pPr>
              <w:pStyle w:val="Automat1"/>
              <w:rPr>
                <w:rFonts w:ascii="Garamond" w:hAnsi="Garamond"/>
                <w:i/>
                <w:sz w:val="22"/>
                <w:szCs w:val="22"/>
              </w:rPr>
            </w:pPr>
            <w:r w:rsidRPr="00D1691D">
              <w:rPr>
                <w:rFonts w:ascii="Garamond" w:hAnsi="Garamond"/>
                <w:i/>
                <w:sz w:val="22"/>
                <w:szCs w:val="22"/>
              </w:rPr>
              <w:t xml:space="preserve">Il a de tous petits pieds </w:t>
            </w:r>
            <w:r w:rsidRPr="00D1691D">
              <w:rPr>
                <w:rFonts w:ascii="Garamond" w:hAnsi="Garamond"/>
                <w:i/>
                <w:sz w:val="22"/>
                <w:szCs w:val="22"/>
                <w:u w:val="single"/>
              </w:rPr>
              <w:t>par rapport à</w:t>
            </w:r>
            <w:r w:rsidRPr="00D1691D">
              <w:rPr>
                <w:rFonts w:ascii="Garamond" w:hAnsi="Garamond"/>
                <w:i/>
                <w:sz w:val="22"/>
                <w:szCs w:val="22"/>
              </w:rPr>
              <w:t xml:space="preserve"> sa grande taille.</w:t>
            </w:r>
          </w:p>
        </w:tc>
      </w:tr>
      <w:tr w:rsidR="00A42271" w14:paraId="30FF8A12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A2CA7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4FE6DA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Le pickpocket a volé le portefeuille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sous le nez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des passagers.</w:t>
            </w:r>
          </w:p>
        </w:tc>
        <w:tc>
          <w:tcPr>
            <w:tcW w:w="4921" w:type="dxa"/>
            <w:gridSpan w:val="2"/>
            <w:vAlign w:val="center"/>
          </w:tcPr>
          <w:p w14:paraId="0857F285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Le pickpocket a volé le portefeuille au vu et au su / au nez et à la barbe des passagers.</w:t>
            </w:r>
          </w:p>
        </w:tc>
      </w:tr>
      <w:tr w:rsidR="00A42271" w14:paraId="40A0C2F1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09F64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FAAC6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Comme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son frère, il a les yeux verts.</w:t>
            </w:r>
          </w:p>
        </w:tc>
        <w:tc>
          <w:tcPr>
            <w:tcW w:w="4921" w:type="dxa"/>
            <w:gridSpan w:val="2"/>
            <w:vAlign w:val="center"/>
          </w:tcPr>
          <w:p w14:paraId="60D759E6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A l’instar de son frère, il a les yeux verts.</w:t>
            </w:r>
          </w:p>
        </w:tc>
      </w:tr>
      <w:tr w:rsidR="00A42271" w14:paraId="5AF5118F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37116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F65B84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Il se cachait de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ses enfants pour fumer.</w:t>
            </w:r>
          </w:p>
        </w:tc>
        <w:tc>
          <w:tcPr>
            <w:tcW w:w="4921" w:type="dxa"/>
            <w:gridSpan w:val="2"/>
            <w:vAlign w:val="center"/>
          </w:tcPr>
          <w:p w14:paraId="6521C0FA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Il fumait à l’insu de ses enfants.</w:t>
            </w:r>
          </w:p>
        </w:tc>
      </w:tr>
      <w:tr w:rsidR="00A42271" w14:paraId="0D45001A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F7385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F5D42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Sous l’eau, on peut respirer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au moyen de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bouteilles d’oxygène.</w:t>
            </w:r>
          </w:p>
        </w:tc>
        <w:tc>
          <w:tcPr>
            <w:tcW w:w="4921" w:type="dxa"/>
            <w:gridSpan w:val="2"/>
            <w:vAlign w:val="center"/>
          </w:tcPr>
          <w:p w14:paraId="60D95955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Sous l’eau, on peut respirer grâce à des / à l’aide de bouteilles d’oxygène.</w:t>
            </w:r>
          </w:p>
        </w:tc>
      </w:tr>
      <w:tr w:rsidR="00A42271" w14:paraId="4E549C48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1A057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10FA9A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Il réagit toujours bien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en présence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du danger.</w:t>
            </w:r>
          </w:p>
        </w:tc>
        <w:tc>
          <w:tcPr>
            <w:tcW w:w="4921" w:type="dxa"/>
            <w:gridSpan w:val="2"/>
            <w:vAlign w:val="center"/>
          </w:tcPr>
          <w:p w14:paraId="5A6ACD58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Il réagit toujours bien face au danger.</w:t>
            </w:r>
          </w:p>
        </w:tc>
      </w:tr>
      <w:tr w:rsidR="00A42271" w14:paraId="0AF26C28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C64E7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7B73A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Si on n’a pas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d’imagination, on copie les autres.</w:t>
            </w:r>
          </w:p>
        </w:tc>
        <w:tc>
          <w:tcPr>
            <w:tcW w:w="4921" w:type="dxa"/>
            <w:gridSpan w:val="2"/>
            <w:vAlign w:val="center"/>
          </w:tcPr>
          <w:p w14:paraId="49FD0695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A défaut de / faute d’imagination, on copie les autres.</w:t>
            </w:r>
          </w:p>
        </w:tc>
      </w:tr>
      <w:tr w:rsidR="00A42271" w14:paraId="65E7E3DE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BEED6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7632F9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Il pêche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au moyen d’</w:t>
            </w:r>
            <w:r w:rsidRPr="00D1691D">
              <w:rPr>
                <w:rFonts w:ascii="Garamond" w:hAnsi="Garamond"/>
                <w:sz w:val="22"/>
                <w:szCs w:val="22"/>
              </w:rPr>
              <w:t>une longue canne en bambou.</w:t>
            </w:r>
          </w:p>
        </w:tc>
        <w:tc>
          <w:tcPr>
            <w:tcW w:w="4921" w:type="dxa"/>
            <w:gridSpan w:val="2"/>
            <w:vAlign w:val="center"/>
          </w:tcPr>
          <w:p w14:paraId="1A8E733E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Il pêche à l’aide d’une longue canne en bambou.</w:t>
            </w:r>
          </w:p>
        </w:tc>
      </w:tr>
      <w:tr w:rsidR="00A42271" w14:paraId="5DA9BFB9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DAD65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91A4D3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Au risque de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tout perdre, il a mis tout son argent sur le n°2.</w:t>
            </w:r>
          </w:p>
        </w:tc>
        <w:tc>
          <w:tcPr>
            <w:tcW w:w="4921" w:type="dxa"/>
            <w:gridSpan w:val="2"/>
            <w:vAlign w:val="center"/>
          </w:tcPr>
          <w:p w14:paraId="136D2825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Quitte à tout perdre, il a mis tout son argent sur le n°2.</w:t>
            </w:r>
          </w:p>
        </w:tc>
      </w:tr>
      <w:tr w:rsidR="00A42271" w14:paraId="45877E21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D0375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A84E1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Il n’a pas dit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à ses parents qu’il avait organisé une grande fête. </w:t>
            </w:r>
          </w:p>
        </w:tc>
        <w:tc>
          <w:tcPr>
            <w:tcW w:w="4921" w:type="dxa"/>
            <w:gridSpan w:val="2"/>
            <w:vAlign w:val="center"/>
          </w:tcPr>
          <w:p w14:paraId="08F8A2BA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Il avait organisé une grande fête à l’insu de ses parents.</w:t>
            </w:r>
          </w:p>
        </w:tc>
      </w:tr>
      <w:tr w:rsidR="00A42271" w14:paraId="0F86D980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E998B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5565E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Malgré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le froid, elle porte une mini-jupe.</w:t>
            </w:r>
          </w:p>
        </w:tc>
        <w:tc>
          <w:tcPr>
            <w:tcW w:w="4921" w:type="dxa"/>
            <w:gridSpan w:val="2"/>
            <w:vAlign w:val="center"/>
          </w:tcPr>
          <w:p w14:paraId="5FDF2B23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En dépit du froid, elle porte une mini-jupe.</w:t>
            </w:r>
          </w:p>
        </w:tc>
      </w:tr>
      <w:tr w:rsidR="00A42271" w14:paraId="448765C8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2B9AC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A9E1D6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Attention à ne pas employer un adjectif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à la place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d’un adverbe.</w:t>
            </w:r>
          </w:p>
        </w:tc>
        <w:tc>
          <w:tcPr>
            <w:tcW w:w="4921" w:type="dxa"/>
            <w:gridSpan w:val="2"/>
            <w:vAlign w:val="center"/>
          </w:tcPr>
          <w:p w14:paraId="2B49AD3A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Attention à ne pas employer un adjectif au lieu d’un adverbe.</w:t>
            </w:r>
          </w:p>
        </w:tc>
      </w:tr>
      <w:tr w:rsidR="00A42271" w14:paraId="7B64A738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89016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C5B14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Son attitude est injuste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par rapport aux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autres enfants.</w:t>
            </w:r>
          </w:p>
        </w:tc>
        <w:tc>
          <w:tcPr>
            <w:tcW w:w="4921" w:type="dxa"/>
            <w:gridSpan w:val="2"/>
            <w:vAlign w:val="center"/>
          </w:tcPr>
          <w:p w14:paraId="0A5F0C39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Son attitude est injuste vis à vis des / à l’égard des autres enfants.</w:t>
            </w:r>
          </w:p>
        </w:tc>
      </w:tr>
      <w:tr w:rsidR="00A42271" w14:paraId="1E317A47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FF83E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347C0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Plutôt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que de me payer, il m’a proposé sa vieille Jaguar.</w:t>
            </w:r>
          </w:p>
        </w:tc>
        <w:tc>
          <w:tcPr>
            <w:tcW w:w="4921" w:type="dxa"/>
            <w:gridSpan w:val="2"/>
            <w:vAlign w:val="center"/>
          </w:tcPr>
          <w:p w14:paraId="5E3479CC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Au lieu de me payer, il m’a proposé sa vieille Jaguar.</w:t>
            </w:r>
          </w:p>
        </w:tc>
      </w:tr>
      <w:tr w:rsidR="00A42271" w14:paraId="44E574AD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CB03C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1E1B6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  <w:u w:val="single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Ces hommes ont choisi de s’opposer à la tyrannie,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au risque de mourir</w:t>
            </w:r>
            <w:r w:rsidRPr="00D1691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4921" w:type="dxa"/>
            <w:gridSpan w:val="2"/>
            <w:vAlign w:val="center"/>
          </w:tcPr>
          <w:p w14:paraId="27ECDCF5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Quitte à mourir, ces hommes ont choisi de s’opposer à la tyrannie.</w:t>
            </w:r>
          </w:p>
        </w:tc>
      </w:tr>
      <w:tr w:rsidR="00A42271" w14:paraId="296E6FD3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9EA3D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BF463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Je ne peux pas accepter, c’est malhonnête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par rapport aux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autres membres de l’équipe.</w:t>
            </w:r>
          </w:p>
        </w:tc>
        <w:tc>
          <w:tcPr>
            <w:tcW w:w="4921" w:type="dxa"/>
            <w:gridSpan w:val="2"/>
            <w:vAlign w:val="center"/>
          </w:tcPr>
          <w:p w14:paraId="16BB45B8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Je ne peux pas accepter, c’est malhonnête vis-à-vis / à l’égard des autres membres de l’équipe.</w:t>
            </w:r>
          </w:p>
        </w:tc>
      </w:tr>
    </w:tbl>
    <w:p w14:paraId="7F6A605F" w14:textId="77777777" w:rsidR="003373CC" w:rsidRDefault="003373CC" w:rsidP="00A42271">
      <w:pPr>
        <w:numPr>
          <w:ilvl w:val="0"/>
          <w:numId w:val="4"/>
        </w:numPr>
        <w:spacing w:line="276" w:lineRule="auto"/>
        <w:rPr>
          <w:rFonts w:cs="Arial"/>
          <w:bCs/>
          <w:color w:val="008000"/>
        </w:rPr>
        <w:sectPr w:rsidR="003373CC" w:rsidSect="00A42271">
          <w:headerReference w:type="default" r:id="rId9"/>
          <w:headerReference w:type="first" r:id="rId10"/>
          <w:type w:val="continuous"/>
          <w:pgSz w:w="11906" w:h="16838" w:code="9"/>
          <w:pgMar w:top="454" w:right="567" w:bottom="454" w:left="567" w:header="170" w:footer="227" w:gutter="0"/>
          <w:cols w:space="708"/>
          <w:titlePg/>
          <w:docGrid w:linePitch="360"/>
        </w:sectPr>
      </w:pPr>
    </w:p>
    <w:p w14:paraId="2F001C7E" w14:textId="77777777" w:rsidR="003373CC" w:rsidRDefault="003373CC" w:rsidP="00A42271">
      <w:pPr>
        <w:numPr>
          <w:ilvl w:val="0"/>
          <w:numId w:val="4"/>
        </w:numPr>
        <w:spacing w:line="276" w:lineRule="auto"/>
        <w:rPr>
          <w:rFonts w:cs="Arial"/>
          <w:bCs/>
          <w:color w:val="008000"/>
        </w:rPr>
        <w:sectPr w:rsidR="003373CC" w:rsidSect="00A42271">
          <w:type w:val="continuous"/>
          <w:pgSz w:w="11906" w:h="16838" w:code="9"/>
          <w:pgMar w:top="454" w:right="567" w:bottom="454" w:left="567" w:header="170" w:footer="227" w:gutter="0"/>
          <w:cols w:space="708"/>
          <w:titlePg/>
          <w:docGrid w:linePitch="360"/>
        </w:sectPr>
      </w:pPr>
    </w:p>
    <w:tbl>
      <w:tblPr>
        <w:tblW w:w="10773" w:type="dxa"/>
        <w:jc w:val="center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5442"/>
        <w:gridCol w:w="4921"/>
      </w:tblGrid>
      <w:tr w:rsidR="00A42271" w14:paraId="133EB062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4AC2D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DE880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Ils ont pénétré dans la salle des coffres</w:t>
            </w:r>
            <w:r w:rsidRPr="00D1691D">
              <w:rPr>
                <w:rStyle w:val="Appelnotedebasdep"/>
                <w:rFonts w:ascii="Garamond" w:hAnsi="Garamond"/>
                <w:sz w:val="22"/>
                <w:szCs w:val="22"/>
              </w:rPr>
              <w:footnoteReference w:id="6"/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grâce à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une panne d’électricité.</w:t>
            </w:r>
          </w:p>
        </w:tc>
        <w:tc>
          <w:tcPr>
            <w:tcW w:w="4921" w:type="dxa"/>
            <w:vAlign w:val="center"/>
          </w:tcPr>
          <w:p w14:paraId="609D7281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Ils ont pénétré dans la salle des coffres à la faveur d’une panne d’électricité.</w:t>
            </w:r>
          </w:p>
        </w:tc>
      </w:tr>
      <w:tr w:rsidR="00A42271" w14:paraId="04E93E42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15A32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EE0BA7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Ils sont allés se promener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malgré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le froid et le vent.</w:t>
            </w:r>
          </w:p>
        </w:tc>
        <w:tc>
          <w:tcPr>
            <w:tcW w:w="4921" w:type="dxa"/>
            <w:vAlign w:val="center"/>
          </w:tcPr>
          <w:p w14:paraId="7C41D730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Ils sont allés se promener, en dépit du froid et du vent.</w:t>
            </w:r>
          </w:p>
        </w:tc>
      </w:tr>
      <w:tr w:rsidR="00A42271" w14:paraId="51CCBCF2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61A29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64281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Comme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beaucoup d’acteurs et d’artistes, il se couche et se lève tard.</w:t>
            </w:r>
          </w:p>
        </w:tc>
        <w:tc>
          <w:tcPr>
            <w:tcW w:w="4921" w:type="dxa"/>
            <w:vAlign w:val="center"/>
          </w:tcPr>
          <w:p w14:paraId="02D21DC5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A l’instar de beaucoup d’acteurs et d’artistes, il se couche et se lève tard.</w:t>
            </w:r>
          </w:p>
        </w:tc>
      </w:tr>
      <w:tr w:rsidR="00A42271" w14:paraId="1528EE19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97A77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BFCF2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On ne peut pas gagner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contre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un adversaire aussi fort.</w:t>
            </w:r>
          </w:p>
        </w:tc>
        <w:tc>
          <w:tcPr>
            <w:tcW w:w="4921" w:type="dxa"/>
            <w:vAlign w:val="center"/>
          </w:tcPr>
          <w:p w14:paraId="7D03C852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On ne peut pas gagner face à un adversaire aussi fort.</w:t>
            </w:r>
          </w:p>
        </w:tc>
      </w:tr>
      <w:tr w:rsidR="00A42271" w14:paraId="197FA215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2F5BE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DA70DC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Il donne la priorité à sa qualité de vie,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au risque de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gagner moins.</w:t>
            </w:r>
          </w:p>
        </w:tc>
        <w:tc>
          <w:tcPr>
            <w:tcW w:w="4921" w:type="dxa"/>
            <w:vAlign w:val="center"/>
          </w:tcPr>
          <w:p w14:paraId="5C2884E8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Il donne la priorité à sa qualité de vie, quitte à gagner moins.</w:t>
            </w:r>
          </w:p>
        </w:tc>
      </w:tr>
      <w:tr w:rsidR="00A42271" w14:paraId="0478449B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9C563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9644EC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Comparativement à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l’Alaska, notre climat est vraiment chaud.</w:t>
            </w:r>
          </w:p>
        </w:tc>
        <w:tc>
          <w:tcPr>
            <w:tcW w:w="4921" w:type="dxa"/>
            <w:vAlign w:val="center"/>
          </w:tcPr>
          <w:p w14:paraId="21DF0966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Par rapport à l’Alaska, notre climat est vraiment chaud.</w:t>
            </w:r>
          </w:p>
        </w:tc>
      </w:tr>
      <w:tr w:rsidR="00A42271" w14:paraId="6DA204DB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CAAC7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605E2C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Il est très bien renseigné, ne faites rien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sans le lui dire</w:t>
            </w:r>
            <w:r w:rsidRPr="00D1691D">
              <w:rPr>
                <w:rFonts w:ascii="Garamond" w:hAnsi="Garamond"/>
                <w:sz w:val="22"/>
                <w:szCs w:val="22"/>
              </w:rPr>
              <w:t> !</w:t>
            </w:r>
          </w:p>
        </w:tc>
        <w:tc>
          <w:tcPr>
            <w:tcW w:w="4921" w:type="dxa"/>
            <w:vAlign w:val="center"/>
          </w:tcPr>
          <w:p w14:paraId="4A099B92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Il est très bien renseigné, ne faites rien à son insu !</w:t>
            </w:r>
          </w:p>
        </w:tc>
      </w:tr>
      <w:tr w:rsidR="00A42271" w14:paraId="4A68D281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13712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AB4EF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Il l’a fait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sans me le dire</w:t>
            </w:r>
            <w:r w:rsidRPr="00D1691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4921" w:type="dxa"/>
            <w:vAlign w:val="center"/>
          </w:tcPr>
          <w:p w14:paraId="658C175A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Il l’a fait à mon insu.</w:t>
            </w:r>
          </w:p>
        </w:tc>
      </w:tr>
      <w:tr w:rsidR="00A42271" w14:paraId="314D88E8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06D8A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571655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Soyez discret ! Ne sortez pas tout cet argent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devant tout le monde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 ! </w:t>
            </w:r>
          </w:p>
        </w:tc>
        <w:tc>
          <w:tcPr>
            <w:tcW w:w="4921" w:type="dxa"/>
            <w:vAlign w:val="center"/>
          </w:tcPr>
          <w:p w14:paraId="0000947F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Soyez discret ! Ne sortez pas tout cet argent au vu et au su de tout le monde !</w:t>
            </w:r>
          </w:p>
        </w:tc>
      </w:tr>
      <w:tr w:rsidR="00A42271" w14:paraId="01961684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9EBAD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3005F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Il a été libéré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parce qu’on n’avait pas assez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de preuves.</w:t>
            </w:r>
          </w:p>
        </w:tc>
        <w:tc>
          <w:tcPr>
            <w:tcW w:w="4921" w:type="dxa"/>
            <w:vAlign w:val="center"/>
          </w:tcPr>
          <w:p w14:paraId="7DD22303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Il a été libéré faute de preuves.</w:t>
            </w:r>
          </w:p>
        </w:tc>
      </w:tr>
      <w:tr w:rsidR="00A42271" w14:paraId="7CF9E5CC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A7322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4FCD7F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Si vous n’avez pas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de chocolat, donnez-moi des bonbons !</w:t>
            </w:r>
          </w:p>
        </w:tc>
        <w:tc>
          <w:tcPr>
            <w:tcW w:w="4921" w:type="dxa"/>
            <w:vAlign w:val="center"/>
          </w:tcPr>
          <w:p w14:paraId="168B66F8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Faute de / défaut de chocolat, donnez-moi des bonbons !</w:t>
            </w:r>
          </w:p>
        </w:tc>
      </w:tr>
      <w:tr w:rsidR="00A42271" w14:paraId="114B0160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1BBAC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97300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Semblablement à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beaucoup de sportifs, il a souvent des crampes.</w:t>
            </w:r>
          </w:p>
        </w:tc>
        <w:tc>
          <w:tcPr>
            <w:tcW w:w="4921" w:type="dxa"/>
            <w:vAlign w:val="center"/>
          </w:tcPr>
          <w:p w14:paraId="0A7DA5B7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A l’instar de beaucoup de sportifs, il a souvent des crampes.</w:t>
            </w:r>
          </w:p>
        </w:tc>
      </w:tr>
      <w:tr w:rsidR="00A42271" w14:paraId="20E0BCF8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07394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EB4FB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Contrairement à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son air coincé</w:t>
            </w:r>
            <w:r w:rsidRPr="00D1691D">
              <w:rPr>
                <w:rStyle w:val="Appelnotedebasdep"/>
                <w:rFonts w:ascii="Garamond" w:hAnsi="Garamond"/>
                <w:sz w:val="22"/>
                <w:szCs w:val="22"/>
              </w:rPr>
              <w:footnoteReference w:id="7"/>
            </w:r>
            <w:r w:rsidRPr="00D1691D">
              <w:rPr>
                <w:rFonts w:ascii="Garamond" w:hAnsi="Garamond"/>
                <w:sz w:val="22"/>
                <w:szCs w:val="22"/>
              </w:rPr>
              <w:t>, il a beaucoup d’humour.</w:t>
            </w:r>
          </w:p>
        </w:tc>
        <w:tc>
          <w:tcPr>
            <w:tcW w:w="4921" w:type="dxa"/>
            <w:vAlign w:val="center"/>
          </w:tcPr>
          <w:p w14:paraId="19D1CE36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En dépit de son air coincé, il a beaucoup d’humour.</w:t>
            </w:r>
          </w:p>
        </w:tc>
      </w:tr>
      <w:tr w:rsidR="00A42271" w14:paraId="6941708E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E3747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BA00B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Il a de petits pieds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comparativement à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sa grande taille.</w:t>
            </w:r>
          </w:p>
        </w:tc>
        <w:tc>
          <w:tcPr>
            <w:tcW w:w="4921" w:type="dxa"/>
            <w:vAlign w:val="center"/>
          </w:tcPr>
          <w:p w14:paraId="2A17AC80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Il a de petits pieds par rapport à sa grande taille.</w:t>
            </w:r>
          </w:p>
        </w:tc>
      </w:tr>
      <w:tr w:rsidR="00A42271" w14:paraId="7392414F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7F16C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457D0D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Ils avaient volé et ruiné le pays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sans se cacher de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la population.</w:t>
            </w:r>
          </w:p>
        </w:tc>
        <w:tc>
          <w:tcPr>
            <w:tcW w:w="4921" w:type="dxa"/>
            <w:vAlign w:val="center"/>
          </w:tcPr>
          <w:p w14:paraId="54DB13C5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Ils avaient volé et ruiné le pays au vu et au su de la population.</w:t>
            </w:r>
          </w:p>
        </w:tc>
      </w:tr>
      <w:tr w:rsidR="00A42271" w14:paraId="2FE7404C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05E3F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C7C1D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On décante</w:t>
            </w:r>
            <w:r w:rsidRPr="00D1691D">
              <w:rPr>
                <w:rStyle w:val="Appelnotedebasdep"/>
                <w:rFonts w:ascii="Garamond" w:hAnsi="Garamond"/>
                <w:sz w:val="22"/>
                <w:szCs w:val="22"/>
              </w:rPr>
              <w:footnoteReference w:id="8"/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le vin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grâce à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une carafe à larges bords.</w:t>
            </w:r>
          </w:p>
        </w:tc>
        <w:tc>
          <w:tcPr>
            <w:tcW w:w="4921" w:type="dxa"/>
            <w:vAlign w:val="center"/>
          </w:tcPr>
          <w:p w14:paraId="66824D95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On décante le vin au moyen d’ / à l’aide d’une carafe à larges bords.</w:t>
            </w:r>
          </w:p>
        </w:tc>
      </w:tr>
      <w:tr w:rsidR="00A42271" w14:paraId="181541E4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A5E0D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170CA4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Je préfère être franc avec lui,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au risque de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le décevoir.</w:t>
            </w:r>
          </w:p>
        </w:tc>
        <w:tc>
          <w:tcPr>
            <w:tcW w:w="4921" w:type="dxa"/>
            <w:vAlign w:val="center"/>
          </w:tcPr>
          <w:p w14:paraId="754CA2FA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Je préfère être franc avec lui, quitte à le décevoir.</w:t>
            </w:r>
          </w:p>
        </w:tc>
      </w:tr>
      <w:tr w:rsidR="00A42271" w14:paraId="59775541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D7F0E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FEA8C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Que sommes-nous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devant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cet univers sans limites ?</w:t>
            </w:r>
          </w:p>
        </w:tc>
        <w:tc>
          <w:tcPr>
            <w:tcW w:w="4921" w:type="dxa"/>
            <w:vAlign w:val="center"/>
          </w:tcPr>
          <w:p w14:paraId="59E5A1A6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Que sommes-nous face à cet univers sans limites ?</w:t>
            </w:r>
          </w:p>
        </w:tc>
      </w:tr>
      <w:tr w:rsidR="00A42271" w14:paraId="2779B03F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E881D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890C9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Il allait au café du coin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en se cachant de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sa femme.</w:t>
            </w:r>
          </w:p>
        </w:tc>
        <w:tc>
          <w:tcPr>
            <w:tcW w:w="4921" w:type="dxa"/>
            <w:vAlign w:val="center"/>
          </w:tcPr>
          <w:p w14:paraId="1C27371A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Il allait au café du coin à l’insu de sa femme.</w:t>
            </w:r>
          </w:p>
        </w:tc>
      </w:tr>
      <w:tr w:rsidR="00A42271" w14:paraId="22181EDB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B2586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B47D7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Il est froid et désagréable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avec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ses employés.</w:t>
            </w:r>
          </w:p>
        </w:tc>
        <w:tc>
          <w:tcPr>
            <w:tcW w:w="4921" w:type="dxa"/>
            <w:vAlign w:val="center"/>
          </w:tcPr>
          <w:p w14:paraId="714FEBDB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Il est froid et désagréable vis à vis de ses employés.</w:t>
            </w:r>
          </w:p>
        </w:tc>
      </w:tr>
      <w:tr w:rsidR="00A42271" w14:paraId="436981B5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4796C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92F11D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A la place d’</w:t>
            </w:r>
            <w:r w:rsidRPr="00D1691D">
              <w:rPr>
                <w:rFonts w:ascii="Garamond" w:hAnsi="Garamond"/>
                <w:sz w:val="22"/>
                <w:szCs w:val="22"/>
              </w:rPr>
              <w:t>un poisson, il avait pêché une vieille chaussure.</w:t>
            </w:r>
          </w:p>
        </w:tc>
        <w:tc>
          <w:tcPr>
            <w:tcW w:w="4921" w:type="dxa"/>
            <w:vAlign w:val="center"/>
          </w:tcPr>
          <w:p w14:paraId="2738A6F3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Au lieu d’un poisson, il avait pêché une vieille chaussure.</w:t>
            </w:r>
          </w:p>
        </w:tc>
      </w:tr>
      <w:tr w:rsidR="00A42271" w14:paraId="1A766D75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1D6E5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DD65F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Le prestidigitateur</w:t>
            </w:r>
            <w:r w:rsidRPr="00D1691D">
              <w:rPr>
                <w:rStyle w:val="Appelnotedebasdep"/>
                <w:rFonts w:ascii="Garamond" w:hAnsi="Garamond"/>
                <w:sz w:val="22"/>
                <w:szCs w:val="22"/>
              </w:rPr>
              <w:footnoteReference w:id="9"/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fait apparaître et disparaître les objets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sous les yeux des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spectateurs.</w:t>
            </w:r>
          </w:p>
        </w:tc>
        <w:tc>
          <w:tcPr>
            <w:tcW w:w="4921" w:type="dxa"/>
            <w:vAlign w:val="center"/>
          </w:tcPr>
          <w:p w14:paraId="25D5E9C8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Le prestidigitateur fait apparaître et disparaître  les objets au vu et au su des spectateurs.</w:t>
            </w:r>
          </w:p>
        </w:tc>
      </w:tr>
      <w:tr w:rsidR="00A42271" w14:paraId="044F3B17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1E623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6B53D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Malgré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les pluies d’automne, la terre était sèche.</w:t>
            </w:r>
          </w:p>
        </w:tc>
        <w:tc>
          <w:tcPr>
            <w:tcW w:w="4921" w:type="dxa"/>
            <w:vAlign w:val="center"/>
          </w:tcPr>
          <w:p w14:paraId="1F93CDEA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En dépit des pluies d’automne, la terre était sèche.</w:t>
            </w:r>
          </w:p>
        </w:tc>
      </w:tr>
      <w:tr w:rsidR="00A42271" w14:paraId="402A58FF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A93DB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2722BC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Les loups entraient dans les villes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grâce à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la nuit.</w:t>
            </w:r>
          </w:p>
        </w:tc>
        <w:tc>
          <w:tcPr>
            <w:tcW w:w="4921" w:type="dxa"/>
            <w:vAlign w:val="center"/>
          </w:tcPr>
          <w:p w14:paraId="676C489B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Les loups entraient dans les villes à la faveur de la nuit.</w:t>
            </w:r>
          </w:p>
        </w:tc>
      </w:tr>
      <w:tr w:rsidR="00A42271" w14:paraId="20A698C9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4FDB0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5149D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Plutôt que de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dormir, levez-vous et préparez-vous !</w:t>
            </w:r>
          </w:p>
        </w:tc>
        <w:tc>
          <w:tcPr>
            <w:tcW w:w="4921" w:type="dxa"/>
            <w:vAlign w:val="center"/>
          </w:tcPr>
          <w:p w14:paraId="6714B668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Au lieu de dormir, levez-vous et préparez-vous !</w:t>
            </w:r>
          </w:p>
        </w:tc>
      </w:tr>
      <w:tr w:rsidR="00A42271" w14:paraId="1246407D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02B2A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C4C36C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Elle est méfiante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avec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les étrangers.</w:t>
            </w:r>
          </w:p>
        </w:tc>
        <w:tc>
          <w:tcPr>
            <w:tcW w:w="4921" w:type="dxa"/>
            <w:vAlign w:val="center"/>
          </w:tcPr>
          <w:p w14:paraId="3189E5EB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Elle est méfiante vis à vis des étrangers.</w:t>
            </w:r>
          </w:p>
        </w:tc>
      </w:tr>
      <w:tr w:rsidR="00A42271" w14:paraId="29A0BD4C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4C644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6E3CA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Le petit prince était parti sur la terre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grâce à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une comète. </w:t>
            </w:r>
          </w:p>
        </w:tc>
        <w:tc>
          <w:tcPr>
            <w:tcW w:w="4921" w:type="dxa"/>
            <w:vAlign w:val="center"/>
          </w:tcPr>
          <w:p w14:paraId="63ED81FD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Le petit prince était parti sur la terre à la faveur d’une comète.</w:t>
            </w:r>
          </w:p>
        </w:tc>
      </w:tr>
      <w:tr w:rsidR="00A42271" w14:paraId="1285530A" w14:textId="77777777" w:rsidTr="0083100D">
        <w:trPr>
          <w:jc w:val="center"/>
        </w:trPr>
        <w:tc>
          <w:tcPr>
            <w:tcW w:w="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AE627" w14:textId="77777777" w:rsidR="00A42271" w:rsidRPr="00D1691D" w:rsidRDefault="00A42271" w:rsidP="00A42271">
            <w:pPr>
              <w:numPr>
                <w:ilvl w:val="0"/>
                <w:numId w:val="4"/>
              </w:numPr>
              <w:spacing w:line="276" w:lineRule="auto"/>
              <w:rPr>
                <w:rFonts w:cs="Arial"/>
                <w:bCs/>
                <w:color w:val="008000"/>
              </w:rPr>
            </w:pPr>
          </w:p>
        </w:tc>
        <w:tc>
          <w:tcPr>
            <w:tcW w:w="54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C1BF7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 xml:space="preserve">En politique, la droite </w:t>
            </w:r>
            <w:r w:rsidRPr="00D1691D">
              <w:rPr>
                <w:rFonts w:ascii="Garamond" w:hAnsi="Garamond"/>
                <w:sz w:val="22"/>
                <w:szCs w:val="22"/>
                <w:u w:val="single"/>
              </w:rPr>
              <w:t>comme</w:t>
            </w:r>
            <w:r w:rsidRPr="00D1691D">
              <w:rPr>
                <w:rFonts w:ascii="Garamond" w:hAnsi="Garamond"/>
                <w:sz w:val="22"/>
                <w:szCs w:val="22"/>
              </w:rPr>
              <w:t xml:space="preserve"> la gauche croient détenir la vérité.</w:t>
            </w:r>
          </w:p>
        </w:tc>
        <w:tc>
          <w:tcPr>
            <w:tcW w:w="4921" w:type="dxa"/>
            <w:vAlign w:val="center"/>
          </w:tcPr>
          <w:p w14:paraId="0AB9BC9C" w14:textId="77777777" w:rsidR="00A42271" w:rsidRPr="00D1691D" w:rsidRDefault="00A42271" w:rsidP="0083100D">
            <w:pPr>
              <w:pStyle w:val="Automat1"/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D1691D">
              <w:rPr>
                <w:rFonts w:ascii="Garamond" w:hAnsi="Garamond"/>
                <w:sz w:val="22"/>
                <w:szCs w:val="22"/>
              </w:rPr>
              <w:t>En politique, à l’instar de la gauche, la droite croit détenir la vérité.</w:t>
            </w:r>
          </w:p>
        </w:tc>
      </w:tr>
    </w:tbl>
    <w:p w14:paraId="1FCF5A1C" w14:textId="77777777" w:rsidR="00A42271" w:rsidRDefault="00A42271" w:rsidP="00A42271">
      <w:pPr>
        <w:rPr>
          <w:color w:val="FF0000"/>
          <w:sz w:val="16"/>
          <w:szCs w:val="16"/>
        </w:rPr>
      </w:pPr>
    </w:p>
    <w:p w14:paraId="70C0B5D7" w14:textId="77777777" w:rsidR="00A42271" w:rsidRDefault="00A42271" w:rsidP="00A42271">
      <w:pPr>
        <w:rPr>
          <w:color w:val="FF0000"/>
          <w:sz w:val="16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263"/>
        <w:gridCol w:w="2149"/>
      </w:tblGrid>
      <w:tr w:rsidR="00A42271" w14:paraId="5FCD5AD1" w14:textId="77777777" w:rsidTr="0083100D">
        <w:trPr>
          <w:trHeight w:val="2890"/>
          <w:jc w:val="center"/>
        </w:trPr>
        <w:tc>
          <w:tcPr>
            <w:tcW w:w="21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CF8DC" w14:textId="77777777" w:rsidR="00A42271" w:rsidRDefault="00A42271" w:rsidP="0083100D">
            <w:pPr>
              <w:jc w:val="center"/>
              <w:rPr>
                <w:color w:val="FF0000"/>
                <w:sz w:val="24"/>
              </w:rPr>
            </w:pPr>
            <w:r w:rsidRPr="007B493F">
              <w:rPr>
                <w:noProof/>
                <w:color w:val="FF0000"/>
                <w:sz w:val="24"/>
              </w:rPr>
              <w:lastRenderedPageBreak/>
              <w:drawing>
                <wp:inline distT="0" distB="0" distL="0" distR="0" wp14:anchorId="0364ECF2" wp14:editId="065E0E45">
                  <wp:extent cx="1437005" cy="1959610"/>
                  <wp:effectExtent l="0" t="0" r="0" b="2540"/>
                  <wp:docPr id="1168161724" name="Image 1" descr="Prestidigitate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1" descr="Prestidigitate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5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9" w:type="dxa"/>
            <w:vAlign w:val="center"/>
          </w:tcPr>
          <w:p w14:paraId="08B3DE3A" w14:textId="77777777" w:rsidR="00A42271" w:rsidRDefault="00A42271" w:rsidP="0083100D">
            <w:pPr>
              <w:jc w:val="center"/>
              <w:rPr>
                <w:noProof/>
              </w:rPr>
            </w:pPr>
            <w:r w:rsidRPr="00FD0171">
              <w:rPr>
                <w:noProof/>
              </w:rPr>
              <w:t>Le prestidigitateur</w:t>
            </w:r>
            <w:r>
              <w:rPr>
                <w:noProof/>
              </w:rPr>
              <w:t> !</w:t>
            </w:r>
          </w:p>
          <w:p w14:paraId="7761036D" w14:textId="77777777" w:rsidR="00A42271" w:rsidRPr="00FD0171" w:rsidRDefault="00A42271" w:rsidP="0083100D">
            <w:pPr>
              <w:jc w:val="center"/>
              <w:rPr>
                <w:noProof/>
              </w:rPr>
            </w:pPr>
            <w:r>
              <w:rPr>
                <w:noProof/>
              </w:rPr>
              <w:t>Si vous préférez vous pouvez dire aussi illusioniste !</w:t>
            </w:r>
          </w:p>
        </w:tc>
      </w:tr>
    </w:tbl>
    <w:p w14:paraId="6421E541" w14:textId="77777777" w:rsidR="00A42271" w:rsidRDefault="00A42271" w:rsidP="00A42271"/>
    <w:p w14:paraId="1AC2DD6D" w14:textId="6E544CE5" w:rsidR="00081839" w:rsidRDefault="00081839">
      <w:r>
        <w:br w:type="page"/>
      </w:r>
    </w:p>
    <w:p w14:paraId="3316E048" w14:textId="33E1CD3E" w:rsidR="00081839" w:rsidRDefault="00081839">
      <w:r>
        <w:lastRenderedPageBreak/>
        <w:br w:type="page"/>
      </w:r>
    </w:p>
    <w:tbl>
      <w:tblPr>
        <w:tblW w:w="10773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71"/>
        <w:gridCol w:w="2648"/>
        <w:gridCol w:w="5807"/>
        <w:gridCol w:w="1847"/>
      </w:tblGrid>
      <w:tr w:rsidR="00081839" w14:paraId="6A313DD9" w14:textId="77777777" w:rsidTr="0083100D">
        <w:trPr>
          <w:trHeight w:val="510"/>
          <w:jc w:val="center"/>
        </w:trPr>
        <w:tc>
          <w:tcPr>
            <w:tcW w:w="3119" w:type="dxa"/>
            <w:gridSpan w:val="2"/>
            <w:shd w:val="clear" w:color="auto" w:fill="D9E2F3" w:themeFill="accent1" w:themeFillTint="33"/>
            <w:vAlign w:val="center"/>
          </w:tcPr>
          <w:p w14:paraId="1C5DAA46" w14:textId="1E16B7B3" w:rsidR="00081839" w:rsidRPr="00C644EC" w:rsidRDefault="00081839" w:rsidP="0083100D">
            <w:pPr>
              <w:pStyle w:val="Exercices"/>
              <w:numPr>
                <w:ilvl w:val="0"/>
                <w:numId w:val="0"/>
              </w:numPr>
              <w:spacing w:before="120" w:after="120" w:line="276" w:lineRule="auto"/>
              <w:jc w:val="center"/>
              <w:rPr>
                <w:rFonts w:ascii="Garamond" w:hAnsi="Garamond"/>
                <w:color w:val="800000"/>
              </w:rPr>
            </w:pPr>
            <w:bookmarkStart w:id="8" w:name="Corrigés_exercice_écrit_n_3"/>
            <w:r w:rsidRPr="00C644EC">
              <w:rPr>
                <w:rFonts w:ascii="Garamond" w:hAnsi="Garamond"/>
                <w:color w:val="800000"/>
              </w:rPr>
              <w:lastRenderedPageBreak/>
              <w:t xml:space="preserve">Corrigés de l’exercice écrit n° </w:t>
            </w:r>
            <w:bookmarkEnd w:id="8"/>
            <w:r>
              <w:rPr>
                <w:rFonts w:ascii="Garamond" w:hAnsi="Garamond"/>
                <w:color w:val="800000"/>
              </w:rPr>
              <w:t>1</w:t>
            </w:r>
          </w:p>
        </w:tc>
        <w:tc>
          <w:tcPr>
            <w:tcW w:w="5807" w:type="dxa"/>
            <w:vAlign w:val="center"/>
          </w:tcPr>
          <w:p w14:paraId="505A02CA" w14:textId="43CC497C" w:rsidR="00081839" w:rsidRPr="00C644EC" w:rsidRDefault="00081839" w:rsidP="0083100D">
            <w:pPr>
              <w:rPr>
                <w:color w:val="800000"/>
              </w:rPr>
            </w:pPr>
            <w:r w:rsidRPr="00C644EC">
              <w:rPr>
                <w:color w:val="800000"/>
              </w:rPr>
              <w:t xml:space="preserve">Exercice écrits </w:t>
            </w:r>
            <w:r>
              <w:rPr>
                <w:color w:val="800000"/>
              </w:rPr>
              <w:t>1</w:t>
            </w:r>
            <w:r w:rsidRPr="00C644EC">
              <w:rPr>
                <w:color w:val="800000"/>
              </w:rPr>
              <w:t> : locutions prépositives et adverbes</w:t>
            </w:r>
          </w:p>
        </w:tc>
        <w:tc>
          <w:tcPr>
            <w:tcW w:w="1847" w:type="dxa"/>
            <w:vAlign w:val="center"/>
          </w:tcPr>
          <w:p w14:paraId="2829E48A" w14:textId="77777777" w:rsidR="00081839" w:rsidRPr="004959AA" w:rsidRDefault="00081839" w:rsidP="0083100D">
            <w:pPr>
              <w:pStyle w:val="Exercices"/>
              <w:numPr>
                <w:ilvl w:val="0"/>
                <w:numId w:val="0"/>
              </w:numPr>
              <w:spacing w:before="120" w:after="120" w:line="276" w:lineRule="auto"/>
              <w:jc w:val="center"/>
              <w:rPr>
                <w:rFonts w:ascii="Garamond" w:hAnsi="Garamond"/>
                <w:b/>
                <w:bCs/>
                <w:color w:val="EE0000"/>
              </w:rPr>
            </w:pPr>
            <w:r w:rsidRPr="004959AA">
              <w:rPr>
                <w:rFonts w:ascii="Garamond" w:hAnsi="Garamond"/>
                <w:b/>
                <w:bCs/>
                <w:color w:val="EE0000"/>
              </w:rPr>
              <w:t xml:space="preserve">B 1 </w:t>
            </w:r>
            <w:r w:rsidRPr="004959AA">
              <w:rPr>
                <w:rFonts w:ascii="Garamond" w:hAnsi="Garamond"/>
                <w:color w:val="EE0000"/>
              </w:rPr>
              <w:t>–</w:t>
            </w:r>
            <w:r w:rsidRPr="004959AA">
              <w:rPr>
                <w:rFonts w:ascii="Garamond" w:hAnsi="Garamond"/>
                <w:b/>
                <w:bCs/>
                <w:color w:val="EE0000"/>
              </w:rPr>
              <w:t xml:space="preserve"> B 2</w:t>
            </w:r>
          </w:p>
        </w:tc>
      </w:tr>
      <w:tr w:rsidR="00081839" w14:paraId="78B15054" w14:textId="77777777" w:rsidTr="0083100D">
        <w:trPr>
          <w:trHeight w:val="486"/>
          <w:jc w:val="center"/>
        </w:trPr>
        <w:tc>
          <w:tcPr>
            <w:tcW w:w="1077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EA51D" w14:textId="77777777" w:rsidR="00081839" w:rsidRPr="00C644EC" w:rsidRDefault="00081839" w:rsidP="0083100D">
            <w:pPr>
              <w:pStyle w:val="Corpsdetextebleu"/>
              <w:rPr>
                <w:rStyle w:val="Corpsdetexte10Car"/>
                <w:rFonts w:ascii="Garamond" w:hAnsi="Garamond" w:cs="Times New Roman"/>
                <w:b w:val="0"/>
                <w:color w:val="800000"/>
              </w:rPr>
            </w:pPr>
            <w:r w:rsidRPr="00C644EC">
              <w:rPr>
                <w:rStyle w:val="Corpsdetexte10Car"/>
                <w:rFonts w:ascii="Garamond" w:hAnsi="Garamond" w:cs="Times New Roman"/>
                <w:b w:val="0"/>
                <w:color w:val="800000"/>
              </w:rPr>
              <w:t xml:space="preserve"> Complétez les phrases suivantes avec une des locutions du tableau ci-dessus. Plusieurs réponses sont possibles.</w:t>
            </w:r>
          </w:p>
        </w:tc>
      </w:tr>
      <w:tr w:rsidR="00081839" w14:paraId="668B2FE5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5639E07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9B24198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color w:val="800000"/>
              </w:rPr>
              <w:t>A défaut de</w:t>
            </w:r>
            <w:r>
              <w:rPr>
                <w:b w:val="0"/>
                <w:bCs/>
                <w:color w:val="800000"/>
              </w:rPr>
              <w:t>/</w:t>
            </w:r>
            <w:r w:rsidRPr="00C644EC">
              <w:rPr>
                <w:color w:val="800000"/>
              </w:rPr>
              <w:t>à la place de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b w:val="0"/>
                <w:bCs/>
                <w:color w:val="800000"/>
              </w:rPr>
              <w:t>une bicyclette, le Père Noël lui a apporté des patins à roulettes.</w:t>
            </w:r>
          </w:p>
        </w:tc>
      </w:tr>
      <w:tr w:rsidR="00081839" w14:paraId="0A66F393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4B94F91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42E2C51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 xml:space="preserve">Avant la dernière guerre, </w:t>
            </w:r>
            <w:r w:rsidRPr="00C644EC">
              <w:rPr>
                <w:color w:val="800000"/>
              </w:rPr>
              <w:t>à défaut d’</w:t>
            </w:r>
            <w:r>
              <w:rPr>
                <w:b w:val="0"/>
                <w:bCs/>
                <w:color w:val="800000"/>
              </w:rPr>
              <w:t xml:space="preserve">un </w:t>
            </w:r>
            <w:r w:rsidRPr="00C644EC">
              <w:rPr>
                <w:b w:val="0"/>
                <w:bCs/>
                <w:color w:val="800000"/>
              </w:rPr>
              <w:t>mixeur, on écrasait la soupe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color w:val="800000"/>
              </w:rPr>
              <w:t>à l’aider d’</w:t>
            </w:r>
            <w:r w:rsidRPr="00C644EC">
              <w:rPr>
                <w:b w:val="0"/>
                <w:bCs/>
                <w:color w:val="800000"/>
              </w:rPr>
              <w:t>un pilon</w:t>
            </w:r>
            <w:r w:rsidRPr="00C644EC">
              <w:rPr>
                <w:rStyle w:val="Appelnotedebasdep"/>
                <w:b w:val="0"/>
                <w:bCs/>
                <w:color w:val="800000"/>
              </w:rPr>
              <w:footnoteReference w:id="10"/>
            </w:r>
            <w:r w:rsidRPr="00C644EC">
              <w:rPr>
                <w:b w:val="0"/>
                <w:bCs/>
                <w:color w:val="800000"/>
              </w:rPr>
              <w:t>.</w:t>
            </w:r>
          </w:p>
        </w:tc>
      </w:tr>
      <w:tr w:rsidR="00081839" w14:paraId="25516A85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A9B0135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78A0794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>Les étoiles semblent petites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color w:val="800000"/>
              </w:rPr>
              <w:t>vis-à-vis du</w:t>
            </w:r>
            <w:r w:rsidRPr="00C644EC">
              <w:rPr>
                <w:b w:val="0"/>
                <w:bCs/>
                <w:color w:val="800000"/>
              </w:rPr>
              <w:t xml:space="preserve"> soleil.</w:t>
            </w:r>
          </w:p>
        </w:tc>
      </w:tr>
      <w:tr w:rsidR="00081839" w14:paraId="00939427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F703B2C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F9ACC11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 xml:space="preserve">Il fume beaucoup, mais </w:t>
            </w:r>
            <w:r w:rsidRPr="00C644EC">
              <w:rPr>
                <w:color w:val="800000"/>
              </w:rPr>
              <w:t>au détriment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b w:val="0"/>
                <w:bCs/>
                <w:color w:val="800000"/>
              </w:rPr>
              <w:t>de sa santé.</w:t>
            </w:r>
          </w:p>
        </w:tc>
      </w:tr>
      <w:tr w:rsidR="00081839" w14:paraId="0E11C237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8A745D4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42EAF8F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>A l’heure du déjeuner, beaucoup de gens prennent un sandwich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color w:val="800000"/>
              </w:rPr>
              <w:t>à défaut de</w:t>
            </w:r>
            <w:r>
              <w:rPr>
                <w:b w:val="0"/>
                <w:bCs/>
                <w:color w:val="800000"/>
              </w:rPr>
              <w:t>/</w:t>
            </w:r>
            <w:r w:rsidRPr="00C644EC">
              <w:rPr>
                <w:color w:val="800000"/>
              </w:rPr>
              <w:t>à la place d’</w:t>
            </w:r>
            <w:r w:rsidRPr="00C644EC">
              <w:rPr>
                <w:b w:val="0"/>
                <w:bCs/>
                <w:color w:val="800000"/>
              </w:rPr>
              <w:t>un vrai repas.</w:t>
            </w:r>
          </w:p>
        </w:tc>
      </w:tr>
      <w:tr w:rsidR="00081839" w14:paraId="222B8F0A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A547379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4DECB56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>Il est sorti par la fenêtre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color w:val="800000"/>
              </w:rPr>
              <w:t>à l’insu de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b w:val="0"/>
                <w:bCs/>
                <w:color w:val="800000"/>
              </w:rPr>
              <w:t>ses parents.</w:t>
            </w:r>
          </w:p>
        </w:tc>
      </w:tr>
      <w:tr w:rsidR="00081839" w14:paraId="7DB15375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C1B4294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CD620B3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color w:val="800000"/>
              </w:rPr>
              <w:t>A l’instar de</w:t>
            </w:r>
            <w:r w:rsidRPr="00C644EC">
              <w:rPr>
                <w:b w:val="0"/>
                <w:bCs/>
                <w:color w:val="800000"/>
              </w:rPr>
              <w:t xml:space="preserve"> l’aspirine, le chocolat réduit les risques d’infarctus.</w:t>
            </w:r>
          </w:p>
        </w:tc>
      </w:tr>
      <w:tr w:rsidR="00081839" w14:paraId="33EC7D86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6DBA6F1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3A033B6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>Ils nous recommandent de rester prudents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color w:val="800000"/>
              </w:rPr>
              <w:t>vis-à-vis de</w:t>
            </w:r>
            <w:r w:rsidRPr="00C644EC">
              <w:rPr>
                <w:b w:val="0"/>
                <w:bCs/>
                <w:color w:val="800000"/>
              </w:rPr>
              <w:t xml:space="preserve"> ce mode de paiement.</w:t>
            </w:r>
          </w:p>
        </w:tc>
      </w:tr>
      <w:tr w:rsidR="00081839" w14:paraId="3451A642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2983E32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596C6B3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>Ils ont dérobé</w:t>
            </w:r>
            <w:r w:rsidRPr="00C644EC">
              <w:rPr>
                <w:rStyle w:val="Appelnotedebasdep"/>
                <w:b w:val="0"/>
                <w:bCs/>
                <w:color w:val="800000"/>
              </w:rPr>
              <w:footnoteReference w:id="11"/>
            </w:r>
            <w:r w:rsidRPr="00C644EC">
              <w:rPr>
                <w:b w:val="0"/>
                <w:bCs/>
                <w:color w:val="800000"/>
              </w:rPr>
              <w:t xml:space="preserve"> les bijoux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color w:val="800000"/>
              </w:rPr>
              <w:t>au vu er au su</w:t>
            </w:r>
            <w:r w:rsidRPr="00D1691D">
              <w:rPr>
                <w:b w:val="0"/>
                <w:bCs/>
                <w:color w:val="800000"/>
              </w:rPr>
              <w:t>/</w:t>
            </w:r>
            <w:r>
              <w:rPr>
                <w:color w:val="800000"/>
              </w:rPr>
              <w:t>sous le nez</w:t>
            </w:r>
            <w:r w:rsidRPr="00D1691D">
              <w:rPr>
                <w:b w:val="0"/>
                <w:bCs/>
                <w:color w:val="800000"/>
              </w:rPr>
              <w:t>/</w:t>
            </w:r>
            <w:r>
              <w:rPr>
                <w:color w:val="800000"/>
              </w:rPr>
              <w:t>au nez et à la barbe</w:t>
            </w:r>
            <w:r w:rsidRPr="00C644EC">
              <w:rPr>
                <w:b w:val="0"/>
                <w:bCs/>
                <w:color w:val="800000"/>
              </w:rPr>
              <w:t xml:space="preserve"> </w:t>
            </w:r>
            <w:r w:rsidRPr="00D1691D">
              <w:rPr>
                <w:color w:val="800000"/>
              </w:rPr>
              <w:t>des</w:t>
            </w:r>
            <w:r w:rsidRPr="00C644EC">
              <w:rPr>
                <w:b w:val="0"/>
                <w:bCs/>
                <w:color w:val="800000"/>
              </w:rPr>
              <w:t xml:space="preserve"> clients et des vendeurs complètement choqués.</w:t>
            </w:r>
          </w:p>
        </w:tc>
      </w:tr>
      <w:tr w:rsidR="00081839" w14:paraId="0D52BAA7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B63F4BD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4B0CA6F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color w:val="800000"/>
              </w:rPr>
              <w:t>Quitte à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b w:val="0"/>
                <w:bCs/>
                <w:color w:val="800000"/>
              </w:rPr>
              <w:t>perdre son emploi, elle a porté plainte contre un supérieur qui la harcelait</w:t>
            </w:r>
            <w:r w:rsidRPr="00C644EC">
              <w:rPr>
                <w:rStyle w:val="Appelnotedebasdep"/>
                <w:b w:val="0"/>
                <w:bCs/>
                <w:color w:val="800000"/>
              </w:rPr>
              <w:footnoteReference w:id="12"/>
            </w:r>
            <w:r w:rsidRPr="00C644EC">
              <w:rPr>
                <w:b w:val="0"/>
                <w:bCs/>
                <w:color w:val="800000"/>
              </w:rPr>
              <w:t>.</w:t>
            </w:r>
          </w:p>
        </w:tc>
      </w:tr>
      <w:tr w:rsidR="00081839" w14:paraId="4FADE24F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9CF403B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EDFEDAD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</w:rPr>
            </w:pPr>
            <w:r w:rsidRPr="00C644EC">
              <w:rPr>
                <w:b w:val="0"/>
                <w:bCs/>
                <w:color w:val="800000"/>
              </w:rPr>
              <w:t>Ils ont pu se sécher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color w:val="800000"/>
              </w:rPr>
              <w:t>à la faveur d’</w:t>
            </w:r>
            <w:r w:rsidRPr="00C644EC">
              <w:rPr>
                <w:b w:val="0"/>
                <w:bCs/>
                <w:color w:val="800000"/>
              </w:rPr>
              <w:t>un rayon de soleil.</w:t>
            </w:r>
          </w:p>
        </w:tc>
      </w:tr>
      <w:tr w:rsidR="00081839" w14:paraId="4CD31122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CCFD015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B6E983C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 xml:space="preserve">Les gorilles se tiennent debout </w:t>
            </w:r>
            <w:r w:rsidRPr="00C644EC">
              <w:rPr>
                <w:color w:val="800000"/>
              </w:rPr>
              <w:t>à l’instar de</w:t>
            </w:r>
            <w:r w:rsidRPr="00C644EC">
              <w:rPr>
                <w:b w:val="0"/>
                <w:bCs/>
                <w:color w:val="800000"/>
              </w:rPr>
              <w:t xml:space="preserve"> l’homme.</w:t>
            </w:r>
          </w:p>
        </w:tc>
      </w:tr>
      <w:tr w:rsidR="00081839" w14:paraId="03D325D8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8452F4D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13470AA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>Le Brexit a été voté en Angleterre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D1691D">
              <w:rPr>
                <w:color w:val="800000"/>
              </w:rPr>
              <w:t>au détriment des</w:t>
            </w:r>
            <w:r w:rsidRPr="00C644EC">
              <w:rPr>
                <w:b w:val="0"/>
                <w:bCs/>
                <w:color w:val="800000"/>
              </w:rPr>
              <w:t xml:space="preserve"> Européens et même des Anglais.</w:t>
            </w:r>
          </w:p>
        </w:tc>
      </w:tr>
      <w:tr w:rsidR="00081839" w14:paraId="4A720241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65F7B27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8045D0A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>Ils ont traversé les fossés</w:t>
            </w:r>
            <w:r w:rsidRPr="00C644EC">
              <w:rPr>
                <w:rStyle w:val="Appelnotedebasdep"/>
                <w:b w:val="0"/>
                <w:bCs/>
                <w:color w:val="800000"/>
              </w:rPr>
              <w:footnoteReference w:id="13"/>
            </w:r>
            <w:r w:rsidRPr="00C644EC">
              <w:rPr>
                <w:b w:val="0"/>
                <w:bCs/>
                <w:color w:val="800000"/>
              </w:rPr>
              <w:t xml:space="preserve"> du château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D1691D">
              <w:rPr>
                <w:color w:val="800000"/>
              </w:rPr>
              <w:t>grâce à</w:t>
            </w:r>
            <w:r>
              <w:rPr>
                <w:b w:val="0"/>
                <w:bCs/>
                <w:color w:val="800000"/>
              </w:rPr>
              <w:t xml:space="preserve"> / </w:t>
            </w:r>
            <w:r w:rsidRPr="00D1691D">
              <w:rPr>
                <w:color w:val="800000"/>
              </w:rPr>
              <w:t>à l’aide d’</w:t>
            </w:r>
            <w:r w:rsidRPr="00C644EC">
              <w:rPr>
                <w:b w:val="0"/>
                <w:bCs/>
                <w:color w:val="800000"/>
              </w:rPr>
              <w:t>une barque</w:t>
            </w:r>
            <w:r w:rsidRPr="00C644EC">
              <w:rPr>
                <w:rStyle w:val="Appelnotedebasdep"/>
                <w:b w:val="0"/>
                <w:bCs/>
                <w:color w:val="800000"/>
              </w:rPr>
              <w:footnoteReference w:id="14"/>
            </w:r>
            <w:r w:rsidRPr="00C644EC">
              <w:rPr>
                <w:b w:val="0"/>
                <w:bCs/>
                <w:color w:val="800000"/>
              </w:rPr>
              <w:t xml:space="preserve"> à fond plat.</w:t>
            </w:r>
          </w:p>
        </w:tc>
      </w:tr>
      <w:tr w:rsidR="00081839" w14:paraId="00E2B8C7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2CD453E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7E615E4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>Beaucoup de petits logiciels pénètrent dans nos ordinateurs et les espionnent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D1691D">
              <w:rPr>
                <w:color w:val="800000"/>
              </w:rPr>
              <w:t>à notre insu</w:t>
            </w:r>
            <w:r>
              <w:rPr>
                <w:b w:val="0"/>
                <w:bCs/>
                <w:color w:val="800000"/>
              </w:rPr>
              <w:t>.</w:t>
            </w:r>
            <w:r w:rsidRPr="00C644EC">
              <w:rPr>
                <w:b w:val="0"/>
                <w:bCs/>
                <w:color w:val="800000"/>
              </w:rPr>
              <w:t xml:space="preserve"> .</w:t>
            </w:r>
          </w:p>
        </w:tc>
      </w:tr>
      <w:tr w:rsidR="00081839" w14:paraId="44FCFF26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4D761D1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5D05942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>Il portait toujours un béret basque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D1691D">
              <w:rPr>
                <w:color w:val="800000"/>
              </w:rPr>
              <w:t>à l’instar des</w:t>
            </w:r>
            <w:r w:rsidRPr="00C644EC">
              <w:rPr>
                <w:b w:val="0"/>
                <w:bCs/>
                <w:color w:val="800000"/>
              </w:rPr>
              <w:t xml:space="preserve"> gens de sa région.</w:t>
            </w:r>
          </w:p>
        </w:tc>
      </w:tr>
      <w:tr w:rsidR="00081839" w14:paraId="12533486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8D51F8C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3280BA2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D1691D">
              <w:rPr>
                <w:color w:val="800000"/>
              </w:rPr>
              <w:t>Faute de</w:t>
            </w:r>
            <w:r>
              <w:rPr>
                <w:b w:val="0"/>
                <w:bCs/>
                <w:color w:val="800000"/>
              </w:rPr>
              <w:t xml:space="preserve"> / </w:t>
            </w:r>
            <w:r w:rsidRPr="00D1691D">
              <w:rPr>
                <w:color w:val="800000"/>
              </w:rPr>
              <w:t>à défaut de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b w:val="0"/>
                <w:bCs/>
                <w:color w:val="800000"/>
              </w:rPr>
              <w:t>rhum, on a fait le gâteau avec du cognac.</w:t>
            </w:r>
          </w:p>
        </w:tc>
      </w:tr>
      <w:tr w:rsidR="00081839" w14:paraId="22513A6E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D12B706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2041973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>Le voleur a arraché le sac de la vieille dame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D1691D">
              <w:rPr>
                <w:color w:val="800000"/>
              </w:rPr>
              <w:t>au vu et au su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b w:val="0"/>
                <w:bCs/>
                <w:color w:val="800000"/>
              </w:rPr>
              <w:t>des passants.</w:t>
            </w:r>
          </w:p>
        </w:tc>
      </w:tr>
      <w:tr w:rsidR="00081839" w14:paraId="07BB6F41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13B45EF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9F6AF99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</w:rPr>
            </w:pPr>
            <w:r w:rsidRPr="00D1691D">
              <w:rPr>
                <w:color w:val="800000"/>
              </w:rPr>
              <w:t>En dépit de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b w:val="0"/>
                <w:bCs/>
                <w:color w:val="800000"/>
              </w:rPr>
              <w:t>son mauvais caractère, il est le meilleur de tous les ouvriers.</w:t>
            </w:r>
          </w:p>
        </w:tc>
      </w:tr>
      <w:tr w:rsidR="00081839" w14:paraId="75A3E1F7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CA7CF07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CBE2526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>Faites quelque chose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D1691D">
              <w:rPr>
                <w:color w:val="800000"/>
              </w:rPr>
              <w:t>au lieu de</w:t>
            </w:r>
            <w:r w:rsidRPr="00C644EC">
              <w:rPr>
                <w:b w:val="0"/>
                <w:bCs/>
                <w:color w:val="800000"/>
              </w:rPr>
              <w:t xml:space="preserve"> rester assis !</w:t>
            </w:r>
          </w:p>
        </w:tc>
      </w:tr>
      <w:tr w:rsidR="00081839" w14:paraId="21A74A62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B20C5A8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34B7A80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 xml:space="preserve">Merci, </w:t>
            </w:r>
            <w:r w:rsidRPr="00D1691D">
              <w:rPr>
                <w:color w:val="800000"/>
              </w:rPr>
              <w:t>grâce à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b w:val="0"/>
                <w:bCs/>
                <w:color w:val="800000"/>
              </w:rPr>
              <w:t>vous, je comprends enfin.</w:t>
            </w:r>
          </w:p>
        </w:tc>
      </w:tr>
      <w:tr w:rsidR="00081839" w14:paraId="083C3C1D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9DD48D3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93F9B79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D1691D">
              <w:rPr>
                <w:color w:val="800000"/>
              </w:rPr>
              <w:t>A défaut de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b w:val="0"/>
                <w:bCs/>
                <w:color w:val="800000"/>
              </w:rPr>
              <w:t>l’original, j’ai acheté cette copie qui est excellente et beaucoup moins chère.</w:t>
            </w:r>
          </w:p>
        </w:tc>
      </w:tr>
      <w:tr w:rsidR="00081839" w14:paraId="4980A9D8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9DADF22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CAED07A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>Les enfants regardent trop leurs écrans,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D1691D">
              <w:rPr>
                <w:color w:val="800000"/>
              </w:rPr>
              <w:t>au détriment de</w:t>
            </w:r>
            <w:r w:rsidRPr="00C644EC">
              <w:rPr>
                <w:b w:val="0"/>
                <w:bCs/>
                <w:color w:val="800000"/>
              </w:rPr>
              <w:t xml:space="preserve"> leur santé.</w:t>
            </w:r>
          </w:p>
        </w:tc>
      </w:tr>
      <w:tr w:rsidR="00081839" w14:paraId="2694F7E5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8008EEB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877CA33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D1691D">
              <w:rPr>
                <w:color w:val="800000"/>
              </w:rPr>
              <w:t>Faute de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b w:val="0"/>
                <w:bCs/>
                <w:color w:val="800000"/>
              </w:rPr>
              <w:t>temps, je n’ai pas pu les appeler.</w:t>
            </w:r>
          </w:p>
        </w:tc>
      </w:tr>
      <w:tr w:rsidR="00081839" w14:paraId="35B9D6FF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BF6DF4A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8E0DE39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D1691D">
              <w:rPr>
                <w:color w:val="800000"/>
              </w:rPr>
              <w:t>A l’instar de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b w:val="0"/>
                <w:bCs/>
                <w:color w:val="800000"/>
              </w:rPr>
              <w:t>la génétique, l’informatique évolue très rapidement.</w:t>
            </w:r>
          </w:p>
        </w:tc>
      </w:tr>
      <w:tr w:rsidR="00081839" w14:paraId="1F5944D5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579C782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BE79C06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>Le monde des affaires était désemparé et affolé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D1691D">
              <w:rPr>
                <w:color w:val="800000"/>
              </w:rPr>
              <w:t>face à</w:t>
            </w:r>
            <w:r w:rsidRPr="00C644EC">
              <w:rPr>
                <w:b w:val="0"/>
                <w:bCs/>
                <w:color w:val="800000"/>
              </w:rPr>
              <w:t xml:space="preserve"> la crise économique.</w:t>
            </w:r>
          </w:p>
        </w:tc>
      </w:tr>
      <w:tr w:rsidR="00081839" w14:paraId="568765A6" w14:textId="77777777" w:rsidTr="0083100D">
        <w:trPr>
          <w:jc w:val="center"/>
        </w:trPr>
        <w:tc>
          <w:tcPr>
            <w:tcW w:w="47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EB27120" w14:textId="77777777" w:rsidR="00081839" w:rsidRPr="00C644EC" w:rsidRDefault="00081839" w:rsidP="00081839">
            <w:pPr>
              <w:numPr>
                <w:ilvl w:val="0"/>
                <w:numId w:val="6"/>
              </w:numPr>
              <w:tabs>
                <w:tab w:val="left" w:pos="371"/>
              </w:tabs>
              <w:spacing w:line="360" w:lineRule="auto"/>
              <w:jc w:val="center"/>
              <w:rPr>
                <w:rFonts w:cs="Arial"/>
                <w:color w:val="800000"/>
              </w:rPr>
            </w:pPr>
          </w:p>
        </w:tc>
        <w:tc>
          <w:tcPr>
            <w:tcW w:w="10302" w:type="dxa"/>
            <w:gridSpan w:val="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EAAB8FB" w14:textId="77777777" w:rsidR="00081839" w:rsidRPr="00C644EC" w:rsidRDefault="00081839" w:rsidP="0083100D">
            <w:pPr>
              <w:pStyle w:val="Corpsdetextebleu"/>
              <w:rPr>
                <w:b w:val="0"/>
                <w:bCs/>
                <w:color w:val="800000"/>
                <w:sz w:val="22"/>
              </w:rPr>
            </w:pPr>
            <w:r w:rsidRPr="00C644EC">
              <w:rPr>
                <w:b w:val="0"/>
                <w:bCs/>
                <w:color w:val="800000"/>
              </w:rPr>
              <w:t>Ils ont volé les livres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D1691D">
              <w:rPr>
                <w:color w:val="800000"/>
              </w:rPr>
              <w:t>au vu et au su</w:t>
            </w:r>
            <w:r>
              <w:rPr>
                <w:b w:val="0"/>
                <w:bCs/>
                <w:color w:val="800000"/>
              </w:rPr>
              <w:t>/</w:t>
            </w:r>
            <w:r w:rsidRPr="00D1691D">
              <w:rPr>
                <w:color w:val="800000"/>
              </w:rPr>
              <w:t>sous le nez</w:t>
            </w:r>
            <w:r>
              <w:rPr>
                <w:b w:val="0"/>
                <w:bCs/>
                <w:color w:val="800000"/>
              </w:rPr>
              <w:t>/</w:t>
            </w:r>
            <w:r w:rsidRPr="00D1691D">
              <w:rPr>
                <w:color w:val="800000"/>
              </w:rPr>
              <w:t>au nez et à la barbe</w:t>
            </w:r>
            <w:r>
              <w:rPr>
                <w:b w:val="0"/>
                <w:bCs/>
                <w:color w:val="800000"/>
              </w:rPr>
              <w:t xml:space="preserve"> </w:t>
            </w:r>
            <w:r w:rsidRPr="00C644EC">
              <w:rPr>
                <w:b w:val="0"/>
                <w:bCs/>
                <w:color w:val="800000"/>
              </w:rPr>
              <w:t>des vendeurs.</w:t>
            </w:r>
          </w:p>
        </w:tc>
      </w:tr>
    </w:tbl>
    <w:p w14:paraId="235383CC" w14:textId="77777777" w:rsidR="00081839" w:rsidRDefault="00081839" w:rsidP="00081839"/>
    <w:p w14:paraId="788B8AED" w14:textId="77777777" w:rsidR="0084319F" w:rsidRDefault="0084319F"/>
    <w:sectPr w:rsidR="0084319F" w:rsidSect="00A42271">
      <w:footnotePr>
        <w:numRestart w:val="eachPage"/>
      </w:footnotePr>
      <w:type w:val="continuous"/>
      <w:pgSz w:w="11906" w:h="16838" w:code="9"/>
      <w:pgMar w:top="454" w:right="567" w:bottom="454" w:left="567" w:header="17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FC249" w14:textId="77777777" w:rsidR="007F3967" w:rsidRDefault="007F3967" w:rsidP="00A42271">
      <w:pPr>
        <w:spacing w:line="240" w:lineRule="auto"/>
      </w:pPr>
      <w:r>
        <w:separator/>
      </w:r>
    </w:p>
  </w:endnote>
  <w:endnote w:type="continuationSeparator" w:id="0">
    <w:p w14:paraId="667E63D7" w14:textId="77777777" w:rsidR="007F3967" w:rsidRDefault="007F3967" w:rsidP="00A422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F58D8" w14:textId="77777777" w:rsidR="007F3967" w:rsidRDefault="007F3967" w:rsidP="00A42271">
      <w:pPr>
        <w:spacing w:line="240" w:lineRule="auto"/>
      </w:pPr>
      <w:r>
        <w:separator/>
      </w:r>
    </w:p>
  </w:footnote>
  <w:footnote w:type="continuationSeparator" w:id="0">
    <w:p w14:paraId="7C2EC465" w14:textId="77777777" w:rsidR="007F3967" w:rsidRDefault="007F3967" w:rsidP="00A42271">
      <w:pPr>
        <w:spacing w:line="240" w:lineRule="auto"/>
      </w:pPr>
      <w:r>
        <w:continuationSeparator/>
      </w:r>
    </w:p>
  </w:footnote>
  <w:footnote w:id="1">
    <w:p w14:paraId="027304B6" w14:textId="77777777" w:rsidR="00A42271" w:rsidRPr="001361BA" w:rsidRDefault="00A42271" w:rsidP="00A42271">
      <w:pPr>
        <w:pStyle w:val="Notedebasdepage"/>
        <w:rPr>
          <w:rFonts w:ascii="Garamond" w:hAnsi="Garamond"/>
          <w:color w:val="003366"/>
          <w:sz w:val="18"/>
          <w:szCs w:val="18"/>
        </w:rPr>
      </w:pPr>
      <w:r w:rsidRPr="001361BA">
        <w:rPr>
          <w:rStyle w:val="Appelnotedebasdep"/>
          <w:rFonts w:ascii="Garamond" w:hAnsi="Garamond"/>
          <w:color w:val="003366"/>
          <w:sz w:val="18"/>
          <w:szCs w:val="18"/>
        </w:rPr>
        <w:footnoteRef/>
      </w:r>
      <w:r w:rsidRPr="001361BA">
        <w:rPr>
          <w:rFonts w:ascii="Garamond" w:hAnsi="Garamond"/>
          <w:color w:val="003366"/>
          <w:sz w:val="18"/>
          <w:szCs w:val="18"/>
        </w:rPr>
        <w:t xml:space="preserve"> Pilon : ustensile de cuisine manuel, permettant d’écraser les légumes pour faire la purée ou la soupe. </w:t>
      </w:r>
    </w:p>
  </w:footnote>
  <w:footnote w:id="2">
    <w:p w14:paraId="1188589E" w14:textId="77777777" w:rsidR="00A42271" w:rsidRPr="003E7844" w:rsidRDefault="00A42271" w:rsidP="00A42271">
      <w:pPr>
        <w:pStyle w:val="Notedebasdepage"/>
        <w:rPr>
          <w:rFonts w:ascii="Garamond" w:hAnsi="Garamond"/>
          <w:color w:val="003366"/>
          <w:sz w:val="18"/>
          <w:szCs w:val="18"/>
        </w:rPr>
      </w:pPr>
      <w:r w:rsidRPr="003E7844">
        <w:rPr>
          <w:rStyle w:val="Appelnotedebasdep"/>
          <w:rFonts w:ascii="Garamond" w:hAnsi="Garamond"/>
          <w:color w:val="003366"/>
          <w:sz w:val="18"/>
          <w:szCs w:val="18"/>
        </w:rPr>
        <w:footnoteRef/>
      </w:r>
      <w:r w:rsidRPr="003E7844">
        <w:rPr>
          <w:rFonts w:ascii="Garamond" w:hAnsi="Garamond"/>
          <w:color w:val="003366"/>
          <w:sz w:val="18"/>
          <w:szCs w:val="18"/>
        </w:rPr>
        <w:t xml:space="preserve"> Dérober : voler.</w:t>
      </w:r>
    </w:p>
  </w:footnote>
  <w:footnote w:id="3">
    <w:p w14:paraId="36BC561B" w14:textId="77777777" w:rsidR="00A42271" w:rsidRPr="003E7844" w:rsidRDefault="00A42271" w:rsidP="00A42271">
      <w:pPr>
        <w:pStyle w:val="Notedebasdepage"/>
        <w:rPr>
          <w:rFonts w:ascii="Garamond" w:hAnsi="Garamond"/>
          <w:color w:val="003366"/>
          <w:sz w:val="18"/>
          <w:szCs w:val="18"/>
        </w:rPr>
      </w:pPr>
      <w:r w:rsidRPr="003E7844">
        <w:rPr>
          <w:rStyle w:val="Appelnotedebasdep"/>
          <w:rFonts w:ascii="Garamond" w:hAnsi="Garamond"/>
          <w:color w:val="003366"/>
          <w:sz w:val="18"/>
          <w:szCs w:val="18"/>
        </w:rPr>
        <w:footnoteRef/>
      </w:r>
      <w:r w:rsidRPr="003E7844">
        <w:rPr>
          <w:rFonts w:ascii="Garamond" w:hAnsi="Garamond"/>
          <w:color w:val="003366"/>
          <w:sz w:val="18"/>
          <w:szCs w:val="18"/>
        </w:rPr>
        <w:t xml:space="preserve"> Harceler : tourmenter, brimer, soumettre à des attaques ou à des assauts continuels.</w:t>
      </w:r>
    </w:p>
  </w:footnote>
  <w:footnote w:id="4">
    <w:p w14:paraId="724016D5" w14:textId="77777777" w:rsidR="00A42271" w:rsidRPr="003E7844" w:rsidRDefault="00A42271" w:rsidP="00A42271">
      <w:pPr>
        <w:pStyle w:val="Notedebasdepage"/>
        <w:rPr>
          <w:rFonts w:ascii="Garamond" w:hAnsi="Garamond"/>
          <w:color w:val="003366"/>
          <w:sz w:val="18"/>
          <w:szCs w:val="18"/>
        </w:rPr>
      </w:pPr>
      <w:r w:rsidRPr="003E7844">
        <w:rPr>
          <w:rStyle w:val="Appelnotedebasdep"/>
          <w:rFonts w:ascii="Garamond" w:hAnsi="Garamond"/>
          <w:color w:val="003366"/>
          <w:sz w:val="18"/>
          <w:szCs w:val="18"/>
        </w:rPr>
        <w:footnoteRef/>
      </w:r>
      <w:r w:rsidRPr="003E7844">
        <w:rPr>
          <w:rFonts w:ascii="Garamond" w:hAnsi="Garamond"/>
          <w:color w:val="003366"/>
          <w:sz w:val="18"/>
          <w:szCs w:val="18"/>
        </w:rPr>
        <w:t xml:space="preserve"> Les fossés d’un château : petit étang qui entourait le château pour le protéger des attaques.</w:t>
      </w:r>
    </w:p>
  </w:footnote>
  <w:footnote w:id="5">
    <w:p w14:paraId="1FB8DF18" w14:textId="77777777" w:rsidR="00A42271" w:rsidRPr="003E7844" w:rsidRDefault="00A42271" w:rsidP="00A42271">
      <w:pPr>
        <w:pStyle w:val="Notedebasdepage"/>
        <w:rPr>
          <w:rFonts w:ascii="Garamond" w:hAnsi="Garamond"/>
          <w:color w:val="003366"/>
          <w:sz w:val="18"/>
          <w:szCs w:val="18"/>
        </w:rPr>
      </w:pPr>
      <w:r w:rsidRPr="003E7844">
        <w:rPr>
          <w:rStyle w:val="Appelnotedebasdep"/>
          <w:rFonts w:ascii="Garamond" w:hAnsi="Garamond"/>
          <w:color w:val="003366"/>
          <w:sz w:val="18"/>
          <w:szCs w:val="18"/>
        </w:rPr>
        <w:footnoteRef/>
      </w:r>
      <w:r w:rsidRPr="003E7844">
        <w:rPr>
          <w:rFonts w:ascii="Garamond" w:hAnsi="Garamond"/>
          <w:color w:val="003366"/>
          <w:sz w:val="18"/>
          <w:szCs w:val="18"/>
        </w:rPr>
        <w:t xml:space="preserve"> Une barque : un petit bateau à rames.</w:t>
      </w:r>
    </w:p>
  </w:footnote>
  <w:footnote w:id="6">
    <w:p w14:paraId="12535CFC" w14:textId="77777777" w:rsidR="00A42271" w:rsidRPr="003E7844" w:rsidRDefault="00A42271" w:rsidP="00A42271">
      <w:pPr>
        <w:pStyle w:val="Notedebasdepage"/>
        <w:rPr>
          <w:rFonts w:ascii="Garamond" w:hAnsi="Garamond"/>
          <w:color w:val="008000"/>
          <w:sz w:val="18"/>
          <w:szCs w:val="18"/>
        </w:rPr>
      </w:pPr>
      <w:r w:rsidRPr="003E7844">
        <w:rPr>
          <w:rStyle w:val="Appelnotedebasdep"/>
          <w:rFonts w:ascii="Garamond" w:hAnsi="Garamond"/>
          <w:color w:val="008000"/>
          <w:sz w:val="18"/>
          <w:szCs w:val="18"/>
        </w:rPr>
        <w:footnoteRef/>
      </w:r>
      <w:r w:rsidRPr="003E7844">
        <w:rPr>
          <w:rFonts w:ascii="Garamond" w:hAnsi="Garamond"/>
          <w:color w:val="008000"/>
          <w:sz w:val="18"/>
          <w:szCs w:val="18"/>
        </w:rPr>
        <w:t xml:space="preserve"> La salle des coffres : dans une banque, lieu où se trouvent les coffres-forts.</w:t>
      </w:r>
    </w:p>
  </w:footnote>
  <w:footnote w:id="7">
    <w:p w14:paraId="2322EB0B" w14:textId="77777777" w:rsidR="00A42271" w:rsidRPr="003E7844" w:rsidRDefault="00A42271" w:rsidP="00A42271">
      <w:pPr>
        <w:pStyle w:val="Notedebasdepage"/>
        <w:tabs>
          <w:tab w:val="left" w:pos="7159"/>
        </w:tabs>
        <w:rPr>
          <w:rFonts w:ascii="Garamond" w:hAnsi="Garamond"/>
          <w:color w:val="008000"/>
          <w:sz w:val="18"/>
          <w:szCs w:val="18"/>
        </w:rPr>
      </w:pPr>
      <w:r w:rsidRPr="003E7844">
        <w:rPr>
          <w:rStyle w:val="Appelnotedebasdep"/>
          <w:rFonts w:ascii="Garamond" w:hAnsi="Garamond"/>
          <w:color w:val="008000"/>
          <w:sz w:val="18"/>
          <w:szCs w:val="18"/>
        </w:rPr>
        <w:footnoteRef/>
      </w:r>
      <w:r w:rsidRPr="003E7844">
        <w:rPr>
          <w:rFonts w:ascii="Garamond" w:hAnsi="Garamond"/>
          <w:color w:val="008000"/>
          <w:sz w:val="18"/>
          <w:szCs w:val="18"/>
        </w:rPr>
        <w:t xml:space="preserve"> Coincé (fam.) : (adj.) rigide, trop sérieux.</w:t>
      </w:r>
    </w:p>
  </w:footnote>
  <w:footnote w:id="8">
    <w:p w14:paraId="0D9FC104" w14:textId="77777777" w:rsidR="00A42271" w:rsidRPr="003E7844" w:rsidRDefault="00A42271" w:rsidP="00A42271">
      <w:pPr>
        <w:pStyle w:val="Notedebasdepage"/>
        <w:rPr>
          <w:rFonts w:ascii="Garamond" w:hAnsi="Garamond"/>
          <w:color w:val="008000"/>
          <w:sz w:val="18"/>
          <w:szCs w:val="18"/>
        </w:rPr>
      </w:pPr>
      <w:r w:rsidRPr="003E7844">
        <w:rPr>
          <w:rStyle w:val="Appelnotedebasdep"/>
          <w:rFonts w:ascii="Garamond" w:hAnsi="Garamond"/>
          <w:color w:val="008000"/>
          <w:sz w:val="18"/>
          <w:szCs w:val="18"/>
        </w:rPr>
        <w:footnoteRef/>
      </w:r>
      <w:r w:rsidRPr="003E7844">
        <w:rPr>
          <w:rFonts w:ascii="Garamond" w:hAnsi="Garamond"/>
          <w:color w:val="008000"/>
          <w:sz w:val="18"/>
          <w:szCs w:val="18"/>
        </w:rPr>
        <w:t xml:space="preserve"> Décanter le vin :</w:t>
      </w:r>
    </w:p>
  </w:footnote>
  <w:footnote w:id="9">
    <w:p w14:paraId="44BC7CE3" w14:textId="77777777" w:rsidR="00A42271" w:rsidRPr="003373CC" w:rsidRDefault="00A42271" w:rsidP="00A42271">
      <w:pPr>
        <w:pStyle w:val="Notedebasdepage"/>
        <w:rPr>
          <w:rFonts w:ascii="Garamond" w:hAnsi="Garamond"/>
          <w:color w:val="008000"/>
          <w:sz w:val="18"/>
        </w:rPr>
      </w:pPr>
      <w:r w:rsidRPr="003373CC">
        <w:rPr>
          <w:rStyle w:val="Appelnotedebasdep"/>
          <w:rFonts w:ascii="Garamond" w:hAnsi="Garamond"/>
          <w:color w:val="008000"/>
          <w:sz w:val="18"/>
        </w:rPr>
        <w:footnoteRef/>
      </w:r>
      <w:r w:rsidRPr="003373CC">
        <w:rPr>
          <w:rFonts w:ascii="Garamond" w:hAnsi="Garamond"/>
          <w:color w:val="008000"/>
          <w:sz w:val="18"/>
        </w:rPr>
        <w:t xml:space="preserve"> Un prestidigitateur : un illusionniste.</w:t>
      </w:r>
    </w:p>
  </w:footnote>
  <w:footnote w:id="10">
    <w:p w14:paraId="55F3F190" w14:textId="77777777" w:rsidR="00081839" w:rsidRPr="00D1691D" w:rsidRDefault="00081839" w:rsidP="00081839">
      <w:pPr>
        <w:pStyle w:val="Notedebasdepage"/>
        <w:rPr>
          <w:rFonts w:ascii="Garamond" w:hAnsi="Garamond"/>
          <w:color w:val="800000"/>
          <w:sz w:val="18"/>
          <w:szCs w:val="18"/>
        </w:rPr>
      </w:pPr>
      <w:r w:rsidRPr="00D1691D">
        <w:rPr>
          <w:rStyle w:val="Appelnotedebasdep"/>
          <w:rFonts w:ascii="Garamond" w:hAnsi="Garamond"/>
          <w:color w:val="800000"/>
          <w:sz w:val="18"/>
          <w:szCs w:val="18"/>
        </w:rPr>
        <w:footnoteRef/>
      </w:r>
      <w:r w:rsidRPr="00D1691D">
        <w:rPr>
          <w:rFonts w:ascii="Garamond" w:hAnsi="Garamond"/>
          <w:color w:val="800000"/>
          <w:sz w:val="18"/>
          <w:szCs w:val="18"/>
        </w:rPr>
        <w:t xml:space="preserve"> Pilon : ustensile de cuisine manuel, permettant d’écraser les légumes pour faire la purée ou la soupe. </w:t>
      </w:r>
    </w:p>
  </w:footnote>
  <w:footnote w:id="11">
    <w:p w14:paraId="0A8713F5" w14:textId="77777777" w:rsidR="00081839" w:rsidRPr="00D1691D" w:rsidRDefault="00081839" w:rsidP="00081839">
      <w:pPr>
        <w:pStyle w:val="Notedebasdepage"/>
        <w:rPr>
          <w:rFonts w:ascii="Garamond" w:hAnsi="Garamond"/>
          <w:color w:val="800000"/>
          <w:sz w:val="18"/>
          <w:szCs w:val="18"/>
        </w:rPr>
      </w:pPr>
      <w:r w:rsidRPr="00D1691D">
        <w:rPr>
          <w:rStyle w:val="Appelnotedebasdep"/>
          <w:rFonts w:ascii="Garamond" w:hAnsi="Garamond"/>
          <w:color w:val="800000"/>
          <w:sz w:val="18"/>
          <w:szCs w:val="18"/>
        </w:rPr>
        <w:footnoteRef/>
      </w:r>
      <w:r w:rsidRPr="00D1691D">
        <w:rPr>
          <w:rFonts w:ascii="Garamond" w:hAnsi="Garamond"/>
          <w:color w:val="800000"/>
          <w:sz w:val="18"/>
          <w:szCs w:val="18"/>
        </w:rPr>
        <w:t xml:space="preserve"> Dérober : voler.</w:t>
      </w:r>
    </w:p>
  </w:footnote>
  <w:footnote w:id="12">
    <w:p w14:paraId="7B154E08" w14:textId="77777777" w:rsidR="00081839" w:rsidRPr="00D1691D" w:rsidRDefault="00081839" w:rsidP="00081839">
      <w:pPr>
        <w:pStyle w:val="Notedebasdepage"/>
        <w:rPr>
          <w:rFonts w:ascii="Garamond" w:hAnsi="Garamond"/>
          <w:color w:val="800000"/>
          <w:sz w:val="18"/>
          <w:szCs w:val="18"/>
        </w:rPr>
      </w:pPr>
      <w:r w:rsidRPr="00D1691D">
        <w:rPr>
          <w:rStyle w:val="Appelnotedebasdep"/>
          <w:rFonts w:ascii="Garamond" w:hAnsi="Garamond"/>
          <w:color w:val="800000"/>
          <w:sz w:val="18"/>
          <w:szCs w:val="18"/>
        </w:rPr>
        <w:footnoteRef/>
      </w:r>
      <w:r w:rsidRPr="00D1691D">
        <w:rPr>
          <w:rFonts w:ascii="Garamond" w:hAnsi="Garamond"/>
          <w:color w:val="800000"/>
          <w:sz w:val="18"/>
          <w:szCs w:val="18"/>
        </w:rPr>
        <w:t xml:space="preserve"> Harceler : tourmenter, brimer, soumettre à des attaques ou à des assauts continuels.</w:t>
      </w:r>
    </w:p>
  </w:footnote>
  <w:footnote w:id="13">
    <w:p w14:paraId="7B5F734D" w14:textId="77777777" w:rsidR="00081839" w:rsidRPr="00D1691D" w:rsidRDefault="00081839" w:rsidP="00081839">
      <w:pPr>
        <w:pStyle w:val="Notedebasdepage"/>
        <w:rPr>
          <w:rFonts w:ascii="Garamond" w:hAnsi="Garamond"/>
          <w:color w:val="800000"/>
          <w:sz w:val="18"/>
          <w:szCs w:val="18"/>
        </w:rPr>
      </w:pPr>
      <w:r w:rsidRPr="00D1691D">
        <w:rPr>
          <w:rStyle w:val="Appelnotedebasdep"/>
          <w:rFonts w:ascii="Garamond" w:hAnsi="Garamond"/>
          <w:color w:val="800000"/>
          <w:sz w:val="18"/>
          <w:szCs w:val="18"/>
        </w:rPr>
        <w:footnoteRef/>
      </w:r>
      <w:r w:rsidRPr="00D1691D">
        <w:rPr>
          <w:rFonts w:ascii="Garamond" w:hAnsi="Garamond"/>
          <w:color w:val="800000"/>
          <w:sz w:val="18"/>
          <w:szCs w:val="18"/>
        </w:rPr>
        <w:t xml:space="preserve"> Les fossés d’un château : petit étang qui entourait le château pour le protéger des attaques.</w:t>
      </w:r>
    </w:p>
  </w:footnote>
  <w:footnote w:id="14">
    <w:p w14:paraId="17D74E7B" w14:textId="77777777" w:rsidR="00081839" w:rsidRPr="00D1691D" w:rsidRDefault="00081839" w:rsidP="00081839">
      <w:pPr>
        <w:pStyle w:val="Notedebasdepage"/>
        <w:rPr>
          <w:rFonts w:ascii="Garamond" w:hAnsi="Garamond"/>
          <w:color w:val="800000"/>
          <w:sz w:val="18"/>
          <w:szCs w:val="18"/>
        </w:rPr>
      </w:pPr>
      <w:r w:rsidRPr="00D1691D">
        <w:rPr>
          <w:rStyle w:val="Appelnotedebasdep"/>
          <w:rFonts w:ascii="Garamond" w:hAnsi="Garamond"/>
          <w:color w:val="800000"/>
          <w:sz w:val="18"/>
          <w:szCs w:val="18"/>
        </w:rPr>
        <w:footnoteRef/>
      </w:r>
      <w:r w:rsidRPr="00D1691D">
        <w:rPr>
          <w:rFonts w:ascii="Garamond" w:hAnsi="Garamond"/>
          <w:color w:val="800000"/>
          <w:sz w:val="18"/>
          <w:szCs w:val="18"/>
        </w:rPr>
        <w:t xml:space="preserve"> Une barque : un petit bateau à rames.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268503"/>
      <w:docPartObj>
        <w:docPartGallery w:val="Page Numbers (Top of Page)"/>
        <w:docPartUnique/>
      </w:docPartObj>
    </w:sdtPr>
    <w:sdtContent>
      <w:p w14:paraId="1E3DA16F" w14:textId="7DB5304E" w:rsidR="00A42271" w:rsidRDefault="00A42271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CE1559" w14:textId="77777777" w:rsidR="00A42271" w:rsidRDefault="00A4227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2BE34" w14:textId="2B09E492" w:rsidR="00A42271" w:rsidRDefault="00A42271">
    <w:pPr>
      <w:pStyle w:val="En-tte"/>
      <w:jc w:val="right"/>
    </w:pPr>
  </w:p>
  <w:p w14:paraId="65D3CC1A" w14:textId="77777777" w:rsidR="00A42271" w:rsidRDefault="00A4227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3C9B"/>
    <w:multiLevelType w:val="hybridMultilevel"/>
    <w:tmpl w:val="02CE0116"/>
    <w:lvl w:ilvl="0" w:tplc="CCB82E3C">
      <w:start w:val="1"/>
      <w:numFmt w:val="decimal"/>
      <w:lvlText w:val="%1"/>
      <w:lvlJc w:val="right"/>
      <w:pPr>
        <w:tabs>
          <w:tab w:val="num" w:pos="648"/>
        </w:tabs>
        <w:ind w:left="0" w:firstLine="288"/>
      </w:pPr>
      <w:rPr>
        <w:sz w:val="16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936B6F"/>
    <w:multiLevelType w:val="hybridMultilevel"/>
    <w:tmpl w:val="CA36173C"/>
    <w:lvl w:ilvl="0" w:tplc="0EA6428E">
      <w:start w:val="9"/>
      <w:numFmt w:val="decimal"/>
      <w:lvlText w:val="Exercice écrit n°%1 :"/>
      <w:lvlJc w:val="left"/>
      <w:pPr>
        <w:tabs>
          <w:tab w:val="num" w:pos="1800"/>
        </w:tabs>
        <w:ind w:left="0" w:firstLine="0"/>
      </w:pPr>
      <w:rPr>
        <w:rFonts w:ascii="Cambria" w:hAnsi="Cambria" w:hint="default"/>
        <w:b/>
        <w:i w:val="0"/>
        <w:color w:val="003366"/>
        <w:sz w:val="20"/>
      </w:rPr>
    </w:lvl>
    <w:lvl w:ilvl="1" w:tplc="8D8A4C22">
      <w:start w:val="1"/>
      <w:numFmt w:val="decimal"/>
      <w:lvlText w:val="%2"/>
      <w:lvlJc w:val="center"/>
      <w:pPr>
        <w:tabs>
          <w:tab w:val="num" w:pos="360"/>
        </w:tabs>
        <w:ind w:left="0" w:firstLine="288"/>
      </w:pPr>
      <w:rPr>
        <w:rFonts w:hint="default"/>
        <w:b w:val="0"/>
        <w:i w:val="0"/>
        <w:color w:val="003366"/>
        <w:sz w:val="18"/>
      </w:rPr>
    </w:lvl>
    <w:lvl w:ilvl="2" w:tplc="4B6867A8">
      <w:start w:val="9"/>
      <w:numFmt w:val="decimal"/>
      <w:pStyle w:val="Exercices"/>
      <w:lvlText w:val="Exercice écrit n°%3 :"/>
      <w:lvlJc w:val="left"/>
      <w:pPr>
        <w:tabs>
          <w:tab w:val="num" w:pos="1800"/>
        </w:tabs>
        <w:ind w:left="0" w:firstLine="0"/>
      </w:pPr>
      <w:rPr>
        <w:rFonts w:ascii="Cambria" w:hAnsi="Cambria" w:hint="default"/>
        <w:b/>
        <w:i w:val="0"/>
        <w:color w:val="003366"/>
        <w:spacing w:val="0"/>
        <w:kern w:val="16"/>
        <w:position w:val="0"/>
        <w:sz w:val="20"/>
      </w:rPr>
    </w:lvl>
    <w:lvl w:ilvl="3" w:tplc="CA50E8A6">
      <w:numFmt w:val="bullet"/>
      <w:lvlText w:val="-"/>
      <w:lvlJc w:val="left"/>
      <w:pPr>
        <w:ind w:left="2880" w:hanging="360"/>
      </w:pPr>
      <w:rPr>
        <w:rFonts w:ascii="Cambria" w:eastAsia="Cambria" w:hAnsi="Cambria" w:cs="Cambria"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C31247"/>
    <w:multiLevelType w:val="hybridMultilevel"/>
    <w:tmpl w:val="22D23024"/>
    <w:lvl w:ilvl="0" w:tplc="FFFFFFFF">
      <w:start w:val="1"/>
      <w:numFmt w:val="decimal"/>
      <w:lvlText w:val="%1"/>
      <w:lvlJc w:val="right"/>
      <w:pPr>
        <w:tabs>
          <w:tab w:val="num" w:pos="644"/>
        </w:tabs>
        <w:ind w:left="-4" w:firstLine="288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3366"/>
        <w:sz w:val="16"/>
        <w:u w:val="none"/>
        <w:effect w:val="none"/>
        <w:vertAlign w:val="baseline"/>
        <w:specVanish w:val="0"/>
      </w:rPr>
    </w:lvl>
    <w:lvl w:ilvl="1" w:tplc="FFFFFFFF">
      <w:start w:val="1"/>
      <w:numFmt w:val="decimal"/>
      <w:lvlText w:val="%2."/>
      <w:lvlJc w:val="left"/>
      <w:pPr>
        <w:tabs>
          <w:tab w:val="num" w:pos="1436"/>
        </w:tabs>
        <w:ind w:left="1436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56"/>
        </w:tabs>
        <w:ind w:left="215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76"/>
        </w:tabs>
        <w:ind w:left="2876" w:hanging="360"/>
      </w:pPr>
    </w:lvl>
    <w:lvl w:ilvl="4" w:tplc="FFFFFFFF">
      <w:start w:val="1"/>
      <w:numFmt w:val="decimal"/>
      <w:lvlText w:val="%5."/>
      <w:lvlJc w:val="left"/>
      <w:pPr>
        <w:tabs>
          <w:tab w:val="num" w:pos="3596"/>
        </w:tabs>
        <w:ind w:left="3596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16"/>
        </w:tabs>
        <w:ind w:left="4316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36"/>
        </w:tabs>
        <w:ind w:left="5036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56"/>
        </w:tabs>
        <w:ind w:left="5756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76"/>
        </w:tabs>
        <w:ind w:left="6476" w:hanging="360"/>
      </w:pPr>
    </w:lvl>
  </w:abstractNum>
  <w:abstractNum w:abstractNumId="3" w15:restartNumberingAfterBreak="0">
    <w:nsid w:val="736D72E0"/>
    <w:multiLevelType w:val="hybridMultilevel"/>
    <w:tmpl w:val="EA545A88"/>
    <w:lvl w:ilvl="0" w:tplc="99ACE4D0">
      <w:start w:val="1"/>
      <w:numFmt w:val="decimal"/>
      <w:lvlText w:val="%1"/>
      <w:lvlJc w:val="right"/>
      <w:pPr>
        <w:tabs>
          <w:tab w:val="num" w:pos="644"/>
        </w:tabs>
        <w:ind w:left="-4" w:firstLine="288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800000"/>
        <w:sz w:val="16"/>
        <w:u w:val="none"/>
        <w:effect w:val="none"/>
        <w:vertAlign w:val="baseline"/>
        <w:specVanish w:val="0"/>
      </w:rPr>
    </w:lvl>
    <w:lvl w:ilvl="1" w:tplc="FFFFFFFF">
      <w:start w:val="1"/>
      <w:numFmt w:val="decimal"/>
      <w:lvlText w:val="%2."/>
      <w:lvlJc w:val="left"/>
      <w:pPr>
        <w:tabs>
          <w:tab w:val="num" w:pos="1436"/>
        </w:tabs>
        <w:ind w:left="1436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56"/>
        </w:tabs>
        <w:ind w:left="215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76"/>
        </w:tabs>
        <w:ind w:left="2876" w:hanging="360"/>
      </w:pPr>
    </w:lvl>
    <w:lvl w:ilvl="4" w:tplc="FFFFFFFF">
      <w:start w:val="1"/>
      <w:numFmt w:val="decimal"/>
      <w:lvlText w:val="%5."/>
      <w:lvlJc w:val="left"/>
      <w:pPr>
        <w:tabs>
          <w:tab w:val="num" w:pos="3596"/>
        </w:tabs>
        <w:ind w:left="3596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16"/>
        </w:tabs>
        <w:ind w:left="4316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36"/>
        </w:tabs>
        <w:ind w:left="5036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56"/>
        </w:tabs>
        <w:ind w:left="5756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76"/>
        </w:tabs>
        <w:ind w:left="6476" w:hanging="360"/>
      </w:pPr>
    </w:lvl>
  </w:abstractNum>
  <w:num w:numId="1" w16cid:durableId="205988708">
    <w:abstractNumId w:val="1"/>
  </w:num>
  <w:num w:numId="2" w16cid:durableId="2040230712">
    <w:abstractNumId w:val="1"/>
  </w:num>
  <w:num w:numId="3" w16cid:durableId="995572781">
    <w:abstractNumId w:val="1"/>
  </w:num>
  <w:num w:numId="4" w16cid:durableId="1710258186">
    <w:abstractNumId w:val="0"/>
  </w:num>
  <w:num w:numId="5" w16cid:durableId="1818644263">
    <w:abstractNumId w:val="2"/>
  </w:num>
  <w:num w:numId="6" w16cid:durableId="1485780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>
      <o:colormru v:ext="edit" colors="#faf8f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71"/>
    <w:rsid w:val="00005F29"/>
    <w:rsid w:val="000753A5"/>
    <w:rsid w:val="00081839"/>
    <w:rsid w:val="00091083"/>
    <w:rsid w:val="000B1EE8"/>
    <w:rsid w:val="000C5B20"/>
    <w:rsid w:val="000F5200"/>
    <w:rsid w:val="001304E6"/>
    <w:rsid w:val="00172260"/>
    <w:rsid w:val="001A65C2"/>
    <w:rsid w:val="001C1624"/>
    <w:rsid w:val="00284C14"/>
    <w:rsid w:val="00297E5C"/>
    <w:rsid w:val="002B4ED7"/>
    <w:rsid w:val="002D52EC"/>
    <w:rsid w:val="002E3552"/>
    <w:rsid w:val="003274A2"/>
    <w:rsid w:val="003373CC"/>
    <w:rsid w:val="00342FA0"/>
    <w:rsid w:val="00345D34"/>
    <w:rsid w:val="00364677"/>
    <w:rsid w:val="0039385A"/>
    <w:rsid w:val="003D02F8"/>
    <w:rsid w:val="003F3F39"/>
    <w:rsid w:val="00400FF4"/>
    <w:rsid w:val="0041433F"/>
    <w:rsid w:val="00466CAE"/>
    <w:rsid w:val="004F78D3"/>
    <w:rsid w:val="00512BA5"/>
    <w:rsid w:val="005656AE"/>
    <w:rsid w:val="00573AA4"/>
    <w:rsid w:val="005F1C89"/>
    <w:rsid w:val="00631B78"/>
    <w:rsid w:val="00655DBF"/>
    <w:rsid w:val="006A7563"/>
    <w:rsid w:val="006C3643"/>
    <w:rsid w:val="00727176"/>
    <w:rsid w:val="00770E07"/>
    <w:rsid w:val="00784935"/>
    <w:rsid w:val="00790C23"/>
    <w:rsid w:val="007B155D"/>
    <w:rsid w:val="007F3967"/>
    <w:rsid w:val="00837881"/>
    <w:rsid w:val="0084319F"/>
    <w:rsid w:val="00862B93"/>
    <w:rsid w:val="008B316F"/>
    <w:rsid w:val="008B7118"/>
    <w:rsid w:val="00902ADA"/>
    <w:rsid w:val="00905D52"/>
    <w:rsid w:val="0092019B"/>
    <w:rsid w:val="009269F2"/>
    <w:rsid w:val="009440DC"/>
    <w:rsid w:val="00960A13"/>
    <w:rsid w:val="00965A4B"/>
    <w:rsid w:val="009667A5"/>
    <w:rsid w:val="009C78E6"/>
    <w:rsid w:val="009E6DAF"/>
    <w:rsid w:val="00A0743C"/>
    <w:rsid w:val="00A42271"/>
    <w:rsid w:val="00A46976"/>
    <w:rsid w:val="00A630C8"/>
    <w:rsid w:val="00A95BCA"/>
    <w:rsid w:val="00AB4546"/>
    <w:rsid w:val="00AD7464"/>
    <w:rsid w:val="00AE258A"/>
    <w:rsid w:val="00B91B54"/>
    <w:rsid w:val="00BA2340"/>
    <w:rsid w:val="00BA60C3"/>
    <w:rsid w:val="00BF4DCF"/>
    <w:rsid w:val="00C06C25"/>
    <w:rsid w:val="00C22012"/>
    <w:rsid w:val="00C6005A"/>
    <w:rsid w:val="00C63A68"/>
    <w:rsid w:val="00CA1521"/>
    <w:rsid w:val="00CB45B3"/>
    <w:rsid w:val="00CE5F26"/>
    <w:rsid w:val="00CE7857"/>
    <w:rsid w:val="00D01DE0"/>
    <w:rsid w:val="00D24198"/>
    <w:rsid w:val="00D34963"/>
    <w:rsid w:val="00D35C8F"/>
    <w:rsid w:val="00D921D8"/>
    <w:rsid w:val="00DC65D2"/>
    <w:rsid w:val="00DE6E9A"/>
    <w:rsid w:val="00DE7E98"/>
    <w:rsid w:val="00DF6041"/>
    <w:rsid w:val="00E2228B"/>
    <w:rsid w:val="00E375E6"/>
    <w:rsid w:val="00E956FB"/>
    <w:rsid w:val="00EA744A"/>
    <w:rsid w:val="00EC6428"/>
    <w:rsid w:val="00EF32B7"/>
    <w:rsid w:val="00F178E3"/>
    <w:rsid w:val="00F24483"/>
    <w:rsid w:val="00F36AD2"/>
    <w:rsid w:val="00F5322E"/>
    <w:rsid w:val="00F53874"/>
    <w:rsid w:val="00F56A66"/>
    <w:rsid w:val="00FF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f8f1"/>
    </o:shapedefaults>
    <o:shapelayout v:ext="edit">
      <o:idmap v:ext="edit" data="2"/>
    </o:shapelayout>
  </w:shapeDefaults>
  <w:decimalSymbol w:val=","/>
  <w:listSeparator w:val=";"/>
  <w14:docId w14:val="4E008D9A"/>
  <w15:chartTrackingRefBased/>
  <w15:docId w15:val="{3B61014D-28FC-48DE-8027-A645179B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="Cambria Math" w:hAnsi="Garamond" w:cs="Times New Roman"/>
        <w:color w:val="002060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271"/>
  </w:style>
  <w:style w:type="paragraph" w:styleId="Titre1">
    <w:name w:val="heading 1"/>
    <w:basedOn w:val="Normal"/>
    <w:next w:val="Normal"/>
    <w:link w:val="Titre1Car"/>
    <w:uiPriority w:val="9"/>
    <w:qFormat/>
    <w:rsid w:val="00A074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A0743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Titre3">
    <w:name w:val="heading 3"/>
    <w:basedOn w:val="Normal"/>
    <w:link w:val="Titre3Car"/>
    <w:unhideWhenUsed/>
    <w:qFormat/>
    <w:rsid w:val="00A0743C"/>
    <w:pPr>
      <w:keepNext/>
      <w:keepLines/>
      <w:spacing w:before="40"/>
      <w:outlineLvl w:val="2"/>
    </w:pPr>
    <w:rPr>
      <w:rFonts w:eastAsiaTheme="majorEastAsia" w:cstheme="majorBidi"/>
      <w:color w:val="008000"/>
    </w:rPr>
  </w:style>
  <w:style w:type="paragraph" w:styleId="Titre4">
    <w:name w:val="heading 4"/>
    <w:basedOn w:val="Normal"/>
    <w:next w:val="Normal"/>
    <w:link w:val="Titre4Car"/>
    <w:unhideWhenUsed/>
    <w:qFormat/>
    <w:rsid w:val="00A0743C"/>
    <w:pPr>
      <w:keepNext/>
      <w:keepLines/>
      <w:spacing w:before="40"/>
      <w:jc w:val="center"/>
      <w:outlineLvl w:val="3"/>
    </w:pPr>
    <w:rPr>
      <w:rFonts w:eastAsiaTheme="majorEastAsia" w:cstheme="majorBidi"/>
      <w:b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0743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0743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0743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0743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0743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xercices">
    <w:name w:val="Exercices"/>
    <w:basedOn w:val="Normal"/>
    <w:link w:val="ExercicesCar"/>
    <w:rsid w:val="009440DC"/>
    <w:pPr>
      <w:numPr>
        <w:ilvl w:val="2"/>
        <w:numId w:val="3"/>
      </w:numPr>
    </w:pPr>
    <w:rPr>
      <w:rFonts w:ascii="Cambria" w:eastAsia="Cambria" w:hAnsi="Cambria"/>
    </w:rPr>
  </w:style>
  <w:style w:type="character" w:customStyle="1" w:styleId="ExercicesCar">
    <w:name w:val="Exercices Car"/>
    <w:basedOn w:val="Policepardfaut"/>
    <w:link w:val="Exercices"/>
    <w:rsid w:val="009440DC"/>
    <w:rPr>
      <w:rFonts w:ascii="Cambria" w:eastAsia="Cambria" w:hAnsi="Cambria" w:cs="Cambria"/>
      <w:color w:val="auto"/>
      <w:kern w:val="0"/>
      <w:szCs w:val="24"/>
      <w:lang w:eastAsia="fr-FR"/>
      <w14:ligatures w14:val="none"/>
    </w:rPr>
  </w:style>
  <w:style w:type="paragraph" w:customStyle="1" w:styleId="Exemple">
    <w:name w:val="Exemple"/>
    <w:link w:val="ExempleCar"/>
    <w:rsid w:val="009440DC"/>
    <w:rPr>
      <w:rFonts w:ascii="Palatino Linotype" w:eastAsia="Calibri" w:hAnsi="Palatino Linotype" w:cs="Arial"/>
      <w:bCs/>
      <w:i/>
      <w:sz w:val="18"/>
      <w:lang w:eastAsia="fr-FR"/>
    </w:rPr>
  </w:style>
  <w:style w:type="character" w:customStyle="1" w:styleId="ExempleCar">
    <w:name w:val="Exemple Car"/>
    <w:link w:val="Exemple"/>
    <w:rsid w:val="009440DC"/>
    <w:rPr>
      <w:rFonts w:ascii="Palatino Linotype" w:eastAsia="Calibri" w:hAnsi="Palatino Linotype" w:cs="Arial"/>
      <w:bCs/>
      <w:i/>
      <w:kern w:val="0"/>
      <w:sz w:val="18"/>
      <w:szCs w:val="20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A0743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A0743C"/>
    <w:rPr>
      <w:rFonts w:ascii="Garamond" w:eastAsiaTheme="majorEastAsia" w:hAnsi="Garamond" w:cstheme="majorBidi"/>
      <w:color w:val="002060"/>
      <w:szCs w:val="26"/>
      <w:lang w:eastAsia="fr-FR"/>
    </w:rPr>
  </w:style>
  <w:style w:type="character" w:customStyle="1" w:styleId="Titre3Car">
    <w:name w:val="Titre 3 Car"/>
    <w:basedOn w:val="Policepardfaut"/>
    <w:link w:val="Titre3"/>
    <w:rsid w:val="00A0743C"/>
    <w:rPr>
      <w:rFonts w:ascii="Garamond" w:eastAsiaTheme="majorEastAsia" w:hAnsi="Garamond" w:cstheme="majorBidi"/>
      <w:color w:val="008000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A0743C"/>
    <w:rPr>
      <w:rFonts w:ascii="Garamond" w:eastAsiaTheme="majorEastAsia" w:hAnsi="Garamond" w:cstheme="majorBidi"/>
      <w:b/>
      <w:iCs/>
      <w:color w:val="002060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A0743C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A0743C"/>
    <w:rPr>
      <w:rFonts w:asciiTheme="majorHAnsi" w:eastAsiaTheme="majorEastAsia" w:hAnsiTheme="majorHAnsi" w:cstheme="majorBidi"/>
      <w:color w:val="1F3763" w:themeColor="accent1" w:themeShade="7F"/>
      <w:sz w:val="24"/>
      <w:szCs w:val="20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A0743C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A0743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A074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paragraph" w:styleId="Lgende">
    <w:name w:val="caption"/>
    <w:basedOn w:val="Normal"/>
    <w:next w:val="Normal"/>
    <w:unhideWhenUsed/>
    <w:qFormat/>
    <w:rsid w:val="00A0743C"/>
    <w:pPr>
      <w:spacing w:after="200"/>
    </w:pPr>
    <w:rPr>
      <w:i/>
      <w:iCs/>
      <w:color w:val="44546A" w:themeColor="text2"/>
      <w:sz w:val="18"/>
      <w:szCs w:val="18"/>
    </w:rPr>
  </w:style>
  <w:style w:type="paragraph" w:styleId="Titre">
    <w:name w:val="Title"/>
    <w:basedOn w:val="Normal"/>
    <w:link w:val="TitreCar"/>
    <w:uiPriority w:val="10"/>
    <w:qFormat/>
    <w:rsid w:val="00A074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0743C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styleId="lev">
    <w:name w:val="Strong"/>
    <w:basedOn w:val="Policepardfaut"/>
    <w:uiPriority w:val="22"/>
    <w:qFormat/>
    <w:rsid w:val="00A0743C"/>
    <w:rPr>
      <w:b/>
      <w:bCs/>
    </w:rPr>
  </w:style>
  <w:style w:type="character" w:styleId="Accentuation">
    <w:name w:val="Emphasis"/>
    <w:basedOn w:val="Policepardfaut"/>
    <w:uiPriority w:val="20"/>
    <w:qFormat/>
    <w:rsid w:val="00A0743C"/>
    <w:rPr>
      <w:i/>
      <w:iCs/>
    </w:rPr>
  </w:style>
  <w:style w:type="paragraph" w:styleId="Paragraphedeliste">
    <w:name w:val="List Paragraph"/>
    <w:basedOn w:val="Normal"/>
    <w:uiPriority w:val="34"/>
    <w:qFormat/>
    <w:rsid w:val="00A0743C"/>
    <w:pPr>
      <w:ind w:left="720"/>
      <w:contextualSpacing/>
    </w:pPr>
  </w:style>
  <w:style w:type="paragraph" w:styleId="TM4">
    <w:name w:val="toc 4"/>
    <w:basedOn w:val="Normal"/>
    <w:next w:val="Normal"/>
    <w:autoRedefine/>
    <w:uiPriority w:val="39"/>
    <w:unhideWhenUsed/>
    <w:rsid w:val="00A46976"/>
    <w:rPr>
      <w:rFonts w:cstheme="minorHAnsi"/>
      <w:iCs/>
      <w:color w:val="008000"/>
      <w:szCs w:val="18"/>
    </w:rPr>
  </w:style>
  <w:style w:type="paragraph" w:styleId="TM3">
    <w:name w:val="toc 3"/>
    <w:basedOn w:val="Normal"/>
    <w:next w:val="Normal"/>
    <w:autoRedefine/>
    <w:uiPriority w:val="39"/>
    <w:unhideWhenUsed/>
    <w:rsid w:val="00F56A66"/>
    <w:pPr>
      <w:spacing w:after="100"/>
      <w:ind w:left="440"/>
    </w:pPr>
    <w:rPr>
      <w:color w:val="008000"/>
      <w:kern w:val="2"/>
      <w14:ligatures w14:val="standardContextual"/>
    </w:rPr>
  </w:style>
  <w:style w:type="paragraph" w:styleId="TM1">
    <w:name w:val="toc 1"/>
    <w:basedOn w:val="Normal"/>
    <w:next w:val="Normal"/>
    <w:autoRedefine/>
    <w:uiPriority w:val="39"/>
    <w:unhideWhenUsed/>
    <w:rsid w:val="00B91B54"/>
    <w:pPr>
      <w:spacing w:after="100"/>
    </w:pPr>
    <w:rPr>
      <w:rFonts w:eastAsia="Yu Mincho Light" w:cs="Calibri"/>
      <w:iCs/>
      <w:color w:val="008000"/>
    </w:rPr>
  </w:style>
  <w:style w:type="paragraph" w:styleId="TM2">
    <w:name w:val="toc 2"/>
    <w:basedOn w:val="Normal"/>
    <w:next w:val="Normal"/>
    <w:autoRedefine/>
    <w:uiPriority w:val="39"/>
    <w:unhideWhenUsed/>
    <w:rsid w:val="00342FA0"/>
    <w:pPr>
      <w:spacing w:after="100"/>
      <w:ind w:left="220"/>
    </w:pPr>
  </w:style>
  <w:style w:type="paragraph" w:styleId="TM8">
    <w:name w:val="toc 8"/>
    <w:basedOn w:val="Normal"/>
    <w:next w:val="Normal"/>
    <w:autoRedefine/>
    <w:uiPriority w:val="39"/>
    <w:rsid w:val="00C6005A"/>
    <w:pPr>
      <w:ind w:left="1400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A0743C"/>
    <w:pPr>
      <w:outlineLvl w:val="9"/>
    </w:pPr>
  </w:style>
  <w:style w:type="character" w:styleId="Lienhypertexte">
    <w:name w:val="Hyperlink"/>
    <w:basedOn w:val="Lienhypertextesuivivisit"/>
    <w:uiPriority w:val="99"/>
    <w:unhideWhenUsed/>
    <w:qFormat/>
    <w:rsid w:val="00364677"/>
    <w:rPr>
      <w:rFonts w:ascii="Garamond" w:hAnsi="Garamond" w:cs="Calibri" w:hint="default"/>
      <w:strike w:val="0"/>
      <w:dstrike w:val="0"/>
      <w:color w:val="800000"/>
      <w:sz w:val="22"/>
      <w:u w:val="single"/>
      <w:effect w:val="none"/>
      <w:vertAlign w:val="baseline"/>
    </w:rPr>
  </w:style>
  <w:style w:type="character" w:styleId="Lienhypertextesuivivisit">
    <w:name w:val="FollowedHyperlink"/>
    <w:basedOn w:val="Policepardfaut"/>
    <w:uiPriority w:val="99"/>
    <w:semiHidden/>
    <w:unhideWhenUsed/>
    <w:rsid w:val="00CB45B3"/>
    <w:rPr>
      <w:color w:val="954F72" w:themeColor="followedHyperlink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227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227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22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2271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A4227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22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227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2271"/>
    <w:rPr>
      <w:b/>
      <w:bCs/>
      <w:smallCaps/>
      <w:color w:val="2F5496" w:themeColor="accent1" w:themeShade="BF"/>
      <w:spacing w:val="5"/>
    </w:rPr>
  </w:style>
  <w:style w:type="paragraph" w:styleId="Pieddepage">
    <w:name w:val="footer"/>
    <w:basedOn w:val="Normal"/>
    <w:link w:val="PieddepageCar"/>
    <w:unhideWhenUsed/>
    <w:rsid w:val="00A4227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rsid w:val="00A42271"/>
  </w:style>
  <w:style w:type="paragraph" w:styleId="Notedebasdepage">
    <w:name w:val="footnote text"/>
    <w:basedOn w:val="Normal"/>
    <w:link w:val="NotedebasdepageCar"/>
    <w:semiHidden/>
    <w:unhideWhenUsed/>
    <w:rsid w:val="00A42271"/>
    <w:pPr>
      <w:spacing w:line="240" w:lineRule="auto"/>
    </w:pPr>
    <w:rPr>
      <w:rFonts w:ascii="Arial" w:eastAsia="Times New Roman" w:hAnsi="Arial"/>
      <w:color w:val="auto"/>
      <w:sz w:val="20"/>
      <w:szCs w:val="20"/>
      <w:lang w:val="x-none"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A42271"/>
    <w:rPr>
      <w:rFonts w:ascii="Arial" w:eastAsia="Times New Roman" w:hAnsi="Arial"/>
      <w:color w:val="auto"/>
      <w:sz w:val="20"/>
      <w:szCs w:val="20"/>
      <w:lang w:val="x-none" w:eastAsia="fr-FR"/>
    </w:rPr>
  </w:style>
  <w:style w:type="paragraph" w:customStyle="1" w:styleId="Exemples">
    <w:name w:val="Exemples"/>
    <w:basedOn w:val="Normal"/>
    <w:autoRedefine/>
    <w:rsid w:val="00A42271"/>
    <w:pPr>
      <w:tabs>
        <w:tab w:val="left" w:pos="4524"/>
      </w:tabs>
      <w:spacing w:line="240" w:lineRule="auto"/>
    </w:pPr>
    <w:rPr>
      <w:rFonts w:eastAsia="Times New Roman" w:cs="Arial"/>
      <w:i/>
      <w:color w:val="003366"/>
      <w:lang w:eastAsia="fr-FR"/>
    </w:rPr>
  </w:style>
  <w:style w:type="paragraph" w:customStyle="1" w:styleId="Automat1">
    <w:name w:val="Automat1"/>
    <w:basedOn w:val="Normal"/>
    <w:rsid w:val="00A42271"/>
    <w:pPr>
      <w:spacing w:line="240" w:lineRule="auto"/>
    </w:pPr>
    <w:rPr>
      <w:rFonts w:ascii="Arial" w:eastAsia="Times New Roman" w:hAnsi="Arial" w:cs="Arial"/>
      <w:bCs/>
      <w:iCs/>
      <w:color w:val="008000"/>
      <w:sz w:val="20"/>
      <w:szCs w:val="20"/>
      <w:lang w:eastAsia="fr-FR"/>
    </w:rPr>
  </w:style>
  <w:style w:type="paragraph" w:customStyle="1" w:styleId="Corpsdetextebleu">
    <w:name w:val="Corps de texte bleu"/>
    <w:basedOn w:val="Normal"/>
    <w:unhideWhenUsed/>
    <w:rsid w:val="00A42271"/>
    <w:pPr>
      <w:tabs>
        <w:tab w:val="left" w:pos="966"/>
      </w:tabs>
      <w:spacing w:line="240" w:lineRule="auto"/>
    </w:pPr>
    <w:rPr>
      <w:rFonts w:eastAsia="Times New Roman"/>
      <w:b/>
      <w:iCs/>
      <w:color w:val="003366"/>
      <w:sz w:val="20"/>
      <w:lang w:eastAsia="fr-FR"/>
    </w:rPr>
  </w:style>
  <w:style w:type="paragraph" w:customStyle="1" w:styleId="StyleCorpsdetexte1011pt">
    <w:name w:val="Style Corps de texte 10 + 11 pt"/>
    <w:basedOn w:val="Normal"/>
    <w:rsid w:val="00A42271"/>
    <w:pPr>
      <w:tabs>
        <w:tab w:val="left" w:pos="966"/>
      </w:tabs>
      <w:spacing w:line="240" w:lineRule="auto"/>
    </w:pPr>
    <w:rPr>
      <w:rFonts w:eastAsia="Times New Roman"/>
      <w:b/>
      <w:bCs/>
      <w:lang w:eastAsia="fr-FR"/>
    </w:rPr>
  </w:style>
  <w:style w:type="character" w:styleId="Appelnotedebasdep">
    <w:name w:val="footnote reference"/>
    <w:semiHidden/>
    <w:unhideWhenUsed/>
    <w:rsid w:val="00A42271"/>
    <w:rPr>
      <w:vertAlign w:val="superscript"/>
    </w:rPr>
  </w:style>
  <w:style w:type="character" w:customStyle="1" w:styleId="Corpsdetexte10Car">
    <w:name w:val="Corps de texte 10 Car"/>
    <w:basedOn w:val="Policepardfaut"/>
    <w:rsid w:val="00A42271"/>
    <w:rPr>
      <w:rFonts w:ascii="Arial" w:hAnsi="Arial" w:cs="Arial" w:hint="default"/>
      <w:bCs/>
      <w:iCs/>
      <w:sz w:val="22"/>
      <w:szCs w:val="22"/>
      <w:lang w:val="fr-FR" w:eastAsia="fr-FR" w:bidi="ar-SA"/>
    </w:rPr>
  </w:style>
  <w:style w:type="paragraph" w:styleId="En-tte">
    <w:name w:val="header"/>
    <w:basedOn w:val="Normal"/>
    <w:link w:val="En-tteCar"/>
    <w:uiPriority w:val="99"/>
    <w:unhideWhenUsed/>
    <w:rsid w:val="00A4227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2271"/>
  </w:style>
  <w:style w:type="table" w:styleId="Grilledutableau">
    <w:name w:val="Table Grid"/>
    <w:basedOn w:val="TableauNormal"/>
    <w:uiPriority w:val="39"/>
    <w:rsid w:val="003F3F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F3F3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Personnalisé 3">
      <a:dk1>
        <a:sysClr val="windowText" lastClr="000000"/>
      </a:dk1>
      <a:lt1>
        <a:sysClr val="window" lastClr="FFFFFF"/>
      </a:lt1>
      <a:dk2>
        <a:srgbClr val="44546A"/>
      </a:dk2>
      <a:lt2>
        <a:srgbClr val="FFFFFF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0E58C-1F9B-4BEF-9569-E58F63672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2276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Arène</dc:creator>
  <cp:keywords/>
  <dc:description/>
  <cp:lastModifiedBy>Bruno Arène</cp:lastModifiedBy>
  <cp:revision>5</cp:revision>
  <cp:lastPrinted>2026-07-11T19:25:00Z</cp:lastPrinted>
  <dcterms:created xsi:type="dcterms:W3CDTF">2026-07-11T14:33:00Z</dcterms:created>
  <dcterms:modified xsi:type="dcterms:W3CDTF">2026-07-11T19:25:00Z</dcterms:modified>
</cp:coreProperties>
</file>